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B0" w:rsidRDefault="00F447B0" w:rsidP="00F447B0">
      <w:pPr>
        <w:pStyle w:val="Default"/>
      </w:pPr>
    </w:p>
    <w:p w:rsidR="00DB7923" w:rsidRDefault="00DB7923" w:rsidP="00DB7923">
      <w:pPr>
        <w:pStyle w:val="Default"/>
        <w:jc w:val="both"/>
      </w:pPr>
    </w:p>
    <w:p w:rsidR="00DB7923" w:rsidRDefault="00DB7923" w:rsidP="00DB7923">
      <w:pPr>
        <w:pStyle w:val="Default"/>
        <w:jc w:val="both"/>
      </w:pPr>
    </w:p>
    <w:p w:rsidR="00DB7923" w:rsidRDefault="00DB7923" w:rsidP="00DB7923">
      <w:pPr>
        <w:pStyle w:val="Default"/>
        <w:jc w:val="both"/>
      </w:pPr>
    </w:p>
    <w:p w:rsidR="00DB7923" w:rsidRDefault="00DB7923" w:rsidP="00DB7923">
      <w:pPr>
        <w:pStyle w:val="Default"/>
        <w:jc w:val="both"/>
      </w:pPr>
    </w:p>
    <w:p w:rsidR="000367A8" w:rsidRDefault="000367A8" w:rsidP="000367A8">
      <w:pPr>
        <w:pStyle w:val="Default"/>
        <w:jc w:val="center"/>
      </w:pPr>
      <w:r>
        <w:t xml:space="preserve">A N U N C I O </w:t>
      </w:r>
    </w:p>
    <w:p w:rsidR="00CB77DE" w:rsidRDefault="00F447B0" w:rsidP="00DB7923">
      <w:pPr>
        <w:pStyle w:val="Default"/>
        <w:jc w:val="both"/>
        <w:rPr>
          <w:iCs/>
        </w:rPr>
      </w:pPr>
      <w:r w:rsidRPr="00F470DC">
        <w:t xml:space="preserve"> </w:t>
      </w:r>
      <w:r w:rsidRPr="00F470DC">
        <w:rPr>
          <w:iCs/>
        </w:rPr>
        <w:t>Anuncio de</w:t>
      </w:r>
      <w:r w:rsidR="00904C18">
        <w:rPr>
          <w:iCs/>
        </w:rPr>
        <w:t xml:space="preserve"> licitación ayuntamiento de Astillero. Servicio de </w:t>
      </w:r>
      <w:r w:rsidR="00CB77DE">
        <w:rPr>
          <w:iCs/>
        </w:rPr>
        <w:t>“Atención Domiciliaria del Ayuntamiento de Astillero”</w:t>
      </w:r>
    </w:p>
    <w:p w:rsidR="00904C18" w:rsidRDefault="00904C18" w:rsidP="00DB7923">
      <w:pPr>
        <w:pStyle w:val="Default"/>
        <w:jc w:val="both"/>
        <w:rPr>
          <w:iCs/>
        </w:rPr>
      </w:pPr>
      <w:r>
        <w:rPr>
          <w:iCs/>
        </w:rPr>
        <w:t xml:space="preserve"> </w:t>
      </w:r>
    </w:p>
    <w:p w:rsidR="00904C18" w:rsidRDefault="00904C18" w:rsidP="00DB7923">
      <w:pPr>
        <w:pStyle w:val="Default"/>
        <w:jc w:val="both"/>
        <w:rPr>
          <w:iCs/>
        </w:rPr>
      </w:pPr>
    </w:p>
    <w:p w:rsidR="00F447B0" w:rsidRPr="00F470DC" w:rsidRDefault="00F447B0" w:rsidP="00F447B0">
      <w:pPr>
        <w:pStyle w:val="Default"/>
      </w:pPr>
      <w:r w:rsidRPr="00F470DC">
        <w:t>1. Entidad adjudicadora: Datos generales y datos para la obtención de información:</w:t>
      </w:r>
    </w:p>
    <w:p w:rsidR="00F447B0" w:rsidRPr="00F470DC" w:rsidRDefault="00F447B0" w:rsidP="00F470DC">
      <w:pPr>
        <w:pStyle w:val="Default"/>
        <w:ind w:firstLine="708"/>
      </w:pPr>
      <w:r w:rsidRPr="00F470DC">
        <w:t>a) Organismo: Ayuntamiento de Astillero.</w:t>
      </w:r>
    </w:p>
    <w:p w:rsidR="00F447B0" w:rsidRPr="00F470DC" w:rsidRDefault="00F447B0" w:rsidP="00904C18">
      <w:pPr>
        <w:pStyle w:val="Default"/>
        <w:ind w:firstLine="708"/>
        <w:jc w:val="both"/>
      </w:pPr>
      <w:r w:rsidRPr="00F470DC">
        <w:t xml:space="preserve">b) Dependencia que tramita el expediente: </w:t>
      </w:r>
      <w:r w:rsidR="00CB77DE">
        <w:t xml:space="preserve">Unidad </w:t>
      </w:r>
      <w:r w:rsidRPr="00F470DC">
        <w:t>de Contratación.</w:t>
      </w:r>
    </w:p>
    <w:p w:rsidR="00F447B0" w:rsidRPr="00F470DC" w:rsidRDefault="00F447B0" w:rsidP="00F470DC">
      <w:pPr>
        <w:pStyle w:val="Default"/>
        <w:ind w:firstLine="708"/>
      </w:pPr>
      <w:r w:rsidRPr="00F470DC">
        <w:t>c) Obtención de documentación e información:</w:t>
      </w:r>
    </w:p>
    <w:p w:rsidR="00F447B0" w:rsidRPr="00F470DC" w:rsidRDefault="00F470DC" w:rsidP="00F470DC">
      <w:pPr>
        <w:pStyle w:val="Default"/>
        <w:ind w:firstLine="708"/>
      </w:pPr>
      <w:r>
        <w:t>d)</w:t>
      </w:r>
      <w:r w:rsidR="00904C18">
        <w:t xml:space="preserve"> Dependencia: Departamento </w:t>
      </w:r>
      <w:r w:rsidR="00F447B0" w:rsidRPr="00F470DC">
        <w:t>de Contratación.</w:t>
      </w:r>
    </w:p>
    <w:p w:rsidR="00F447B0" w:rsidRPr="00F470DC" w:rsidRDefault="00F470DC" w:rsidP="00F470DC">
      <w:pPr>
        <w:pStyle w:val="Default"/>
        <w:ind w:firstLine="708"/>
      </w:pPr>
      <w:r>
        <w:t>e)</w:t>
      </w:r>
      <w:r w:rsidR="00F447B0" w:rsidRPr="00F470DC">
        <w:t xml:space="preserve"> Domicilio: Calle San José, 10.</w:t>
      </w:r>
    </w:p>
    <w:p w:rsidR="00F447B0" w:rsidRPr="00F470DC" w:rsidRDefault="00521679" w:rsidP="00F470DC">
      <w:pPr>
        <w:pStyle w:val="Default"/>
        <w:ind w:firstLine="708"/>
      </w:pPr>
      <w:proofErr w:type="gramStart"/>
      <w:r>
        <w:t>f</w:t>
      </w:r>
      <w:r w:rsidR="00F447B0" w:rsidRPr="00F470DC">
        <w:t xml:space="preserve"> </w:t>
      </w:r>
      <w:r>
        <w:t>)</w:t>
      </w:r>
      <w:proofErr w:type="gramEnd"/>
      <w:r>
        <w:t xml:space="preserve"> </w:t>
      </w:r>
      <w:r w:rsidR="00F447B0" w:rsidRPr="00F470DC">
        <w:t>Localidad y código postal: Astillero, C.P. 39610.</w:t>
      </w:r>
    </w:p>
    <w:p w:rsidR="00F447B0" w:rsidRPr="00F470DC" w:rsidRDefault="00521679" w:rsidP="00F470DC">
      <w:pPr>
        <w:pStyle w:val="Default"/>
        <w:ind w:firstLine="708"/>
      </w:pPr>
      <w:r>
        <w:t>g)</w:t>
      </w:r>
      <w:r w:rsidR="00F447B0" w:rsidRPr="00F470DC">
        <w:t xml:space="preserve"> Teléfono: 942077000</w:t>
      </w:r>
    </w:p>
    <w:p w:rsidR="00F447B0" w:rsidRPr="00F470DC" w:rsidRDefault="00521679" w:rsidP="00F470DC">
      <w:pPr>
        <w:pStyle w:val="Default"/>
        <w:ind w:firstLine="708"/>
      </w:pPr>
      <w:r>
        <w:t>h)</w:t>
      </w:r>
      <w:r w:rsidR="00F447B0" w:rsidRPr="00F470DC">
        <w:t xml:space="preserve"> Telefax: 942077027</w:t>
      </w:r>
    </w:p>
    <w:p w:rsidR="00F447B0" w:rsidRPr="00F470DC" w:rsidRDefault="00521679" w:rsidP="00F470DC">
      <w:pPr>
        <w:pStyle w:val="Default"/>
        <w:ind w:firstLine="708"/>
      </w:pPr>
      <w:r>
        <w:t>i</w:t>
      </w:r>
      <w:r w:rsidR="00CB77DE">
        <w:t>) Correo electrónico: contratacion</w:t>
      </w:r>
      <w:r w:rsidR="00F447B0" w:rsidRPr="00F470DC">
        <w:t>@astillero.es.</w:t>
      </w:r>
    </w:p>
    <w:p w:rsidR="00F447B0" w:rsidRPr="00F470DC" w:rsidRDefault="00521679" w:rsidP="00F470DC">
      <w:pPr>
        <w:pStyle w:val="Default"/>
        <w:ind w:firstLine="708"/>
      </w:pPr>
      <w:r>
        <w:t>j</w:t>
      </w:r>
      <w:r w:rsidR="00F447B0" w:rsidRPr="00F470DC">
        <w:t>) Dirección de Internet del perfil del contratante: astillero.es.</w:t>
      </w:r>
    </w:p>
    <w:p w:rsidR="00DB7923" w:rsidRPr="00F470DC" w:rsidRDefault="00521679" w:rsidP="00F470DC">
      <w:pPr>
        <w:pStyle w:val="Default"/>
        <w:ind w:left="708"/>
        <w:jc w:val="both"/>
      </w:pPr>
      <w:r>
        <w:t>k</w:t>
      </w:r>
      <w:r w:rsidR="00F447B0" w:rsidRPr="00F470DC">
        <w:t xml:space="preserve">) Fecha límite de obtención de documentación e información: </w:t>
      </w:r>
      <w:r w:rsidR="00904C18">
        <w:t>1</w:t>
      </w:r>
      <w:r w:rsidR="00CB77DE">
        <w:t>6</w:t>
      </w:r>
      <w:r w:rsidR="00DB7923" w:rsidRPr="00F470DC">
        <w:t xml:space="preserve"> de </w:t>
      </w:r>
      <w:r w:rsidR="00CB77DE">
        <w:t>Abril d</w:t>
      </w:r>
      <w:r w:rsidR="00DB7923" w:rsidRPr="00F470DC">
        <w:t>e 2.01</w:t>
      </w:r>
      <w:r w:rsidR="00CB77DE">
        <w:t>8</w:t>
      </w:r>
      <w:r w:rsidR="00DB7923" w:rsidRPr="00F470DC">
        <w:t>.</w:t>
      </w:r>
    </w:p>
    <w:p w:rsidR="00F447B0" w:rsidRPr="00F470DC" w:rsidRDefault="00521679" w:rsidP="00F470DC">
      <w:pPr>
        <w:pStyle w:val="Default"/>
        <w:ind w:firstLine="708"/>
      </w:pPr>
      <w:r>
        <w:t>l</w:t>
      </w:r>
      <w:r w:rsidR="00F447B0" w:rsidRPr="00F470DC">
        <w:t xml:space="preserve">) Número de expediente: </w:t>
      </w:r>
      <w:r w:rsidR="00CB77DE">
        <w:t>12</w:t>
      </w:r>
      <w:r w:rsidR="00F447B0" w:rsidRPr="00F470DC">
        <w:t>/201</w:t>
      </w:r>
      <w:r w:rsidR="00CB77DE">
        <w:t>8</w:t>
      </w:r>
      <w:r w:rsidR="00F447B0" w:rsidRPr="00F470DC">
        <w:t>.</w:t>
      </w:r>
    </w:p>
    <w:p w:rsidR="00F447B0" w:rsidRPr="00F470DC" w:rsidRDefault="00F447B0" w:rsidP="00F447B0">
      <w:pPr>
        <w:pStyle w:val="Default"/>
      </w:pPr>
    </w:p>
    <w:p w:rsidR="00F447B0" w:rsidRPr="00F470DC" w:rsidRDefault="00F447B0" w:rsidP="00F470DC">
      <w:pPr>
        <w:pStyle w:val="Default"/>
      </w:pPr>
      <w:r w:rsidRPr="00F470DC">
        <w:t>2. Objeto del contrato:</w:t>
      </w:r>
    </w:p>
    <w:p w:rsidR="00F447B0" w:rsidRPr="00F470DC" w:rsidRDefault="00F447B0" w:rsidP="00F470DC">
      <w:pPr>
        <w:pStyle w:val="Default"/>
        <w:ind w:firstLine="708"/>
      </w:pPr>
      <w:r w:rsidRPr="00F470DC">
        <w:t>a) Tipo: Contrato de Servicios.</w:t>
      </w:r>
    </w:p>
    <w:p w:rsidR="00F447B0" w:rsidRDefault="00F447B0" w:rsidP="00904C18">
      <w:pPr>
        <w:pStyle w:val="Default"/>
        <w:ind w:left="708"/>
        <w:jc w:val="both"/>
      </w:pPr>
      <w:r w:rsidRPr="00F470DC">
        <w:t xml:space="preserve">b) Descripción: Servicio de </w:t>
      </w:r>
      <w:r w:rsidR="00CB77DE">
        <w:t xml:space="preserve">Atención Domiciliaria del </w:t>
      </w:r>
      <w:r w:rsidR="00904C18">
        <w:t>Ayuntamiento de Astillero.</w:t>
      </w:r>
    </w:p>
    <w:p w:rsidR="00904C18" w:rsidRPr="00F470DC" w:rsidRDefault="00904C18" w:rsidP="00904C18">
      <w:pPr>
        <w:pStyle w:val="Default"/>
        <w:ind w:left="708"/>
        <w:jc w:val="both"/>
      </w:pPr>
      <w:r>
        <w:t>c) División por lotes: No</w:t>
      </w:r>
    </w:p>
    <w:p w:rsidR="00F447B0" w:rsidRPr="00F470DC" w:rsidRDefault="00904C18" w:rsidP="00F470DC">
      <w:pPr>
        <w:pStyle w:val="Default"/>
        <w:ind w:firstLine="708"/>
      </w:pPr>
      <w:r>
        <w:t>d</w:t>
      </w:r>
      <w:r w:rsidR="00F447B0" w:rsidRPr="00F470DC">
        <w:t>) Lugar de ejecución/entrega:</w:t>
      </w:r>
    </w:p>
    <w:p w:rsidR="00F447B0" w:rsidRPr="00F470DC" w:rsidRDefault="00904C18" w:rsidP="00904C18">
      <w:pPr>
        <w:pStyle w:val="Default"/>
        <w:ind w:left="708" w:firstLine="708"/>
      </w:pPr>
      <w:r>
        <w:t>1</w:t>
      </w:r>
      <w:r w:rsidR="00F447B0" w:rsidRPr="00F470DC">
        <w:t>) Domicilio: Calle San José, 10.</w:t>
      </w:r>
    </w:p>
    <w:p w:rsidR="00F447B0" w:rsidRPr="00F470DC" w:rsidRDefault="00904C18" w:rsidP="00904C18">
      <w:pPr>
        <w:pStyle w:val="Default"/>
        <w:ind w:left="708" w:firstLine="708"/>
      </w:pPr>
      <w:r>
        <w:t>2</w:t>
      </w:r>
      <w:r w:rsidR="00F447B0" w:rsidRPr="00F470DC">
        <w:t>) Localidad y código postal: Astillero, C.P. 39610.</w:t>
      </w:r>
    </w:p>
    <w:p w:rsidR="00904C18" w:rsidRDefault="00904C18" w:rsidP="00F470DC">
      <w:pPr>
        <w:pStyle w:val="Default"/>
        <w:ind w:firstLine="708"/>
      </w:pPr>
      <w:r>
        <w:t>e</w:t>
      </w:r>
      <w:r w:rsidR="00DB7923" w:rsidRPr="00F470DC">
        <w:t xml:space="preserve">) Plazo de ejecución/entrega: </w:t>
      </w:r>
      <w:r>
        <w:t>2 años.</w:t>
      </w:r>
    </w:p>
    <w:p w:rsidR="00904C18" w:rsidRDefault="00904C18" w:rsidP="00904C18">
      <w:pPr>
        <w:pStyle w:val="Default"/>
        <w:ind w:firstLine="708"/>
        <w:jc w:val="both"/>
      </w:pPr>
      <w:r>
        <w:t xml:space="preserve">f) Admisión de prórroga: Dos prórrogas anuales, previa solicitud del adjudicatario. </w:t>
      </w:r>
    </w:p>
    <w:p w:rsidR="00F447B0" w:rsidRPr="00F470DC" w:rsidRDefault="00904C18" w:rsidP="00F470DC">
      <w:pPr>
        <w:pStyle w:val="Default"/>
        <w:ind w:firstLine="708"/>
      </w:pPr>
      <w:r>
        <w:t xml:space="preserve">i) CPV (Referencia de Nomenclatura): </w:t>
      </w:r>
      <w:r w:rsidR="00CB77DE">
        <w:t>85312000-9</w:t>
      </w:r>
      <w:r>
        <w:t>.</w:t>
      </w:r>
    </w:p>
    <w:p w:rsidR="00F447B0" w:rsidRPr="00F470DC" w:rsidRDefault="00F447B0" w:rsidP="00F447B0">
      <w:pPr>
        <w:pStyle w:val="Default"/>
      </w:pPr>
    </w:p>
    <w:p w:rsidR="00F447B0" w:rsidRPr="00F470DC" w:rsidRDefault="00F447B0" w:rsidP="00F447B0">
      <w:pPr>
        <w:pStyle w:val="Default"/>
      </w:pPr>
      <w:r w:rsidRPr="00F470DC">
        <w:t>3. Tramitación y procedimiento:</w:t>
      </w:r>
    </w:p>
    <w:p w:rsidR="00F447B0" w:rsidRPr="00F470DC" w:rsidRDefault="00F447B0" w:rsidP="00F470DC">
      <w:pPr>
        <w:pStyle w:val="Default"/>
        <w:ind w:firstLine="708"/>
      </w:pPr>
      <w:r w:rsidRPr="00F470DC">
        <w:t>a) Tramitación: Ordinaria.</w:t>
      </w:r>
    </w:p>
    <w:p w:rsidR="00F447B0" w:rsidRPr="00F470DC" w:rsidRDefault="00F447B0" w:rsidP="00F470DC">
      <w:pPr>
        <w:pStyle w:val="Default"/>
        <w:ind w:firstLine="708"/>
      </w:pPr>
      <w:r w:rsidRPr="00F470DC">
        <w:t>b) Procedimiento: Abierto.</w:t>
      </w:r>
    </w:p>
    <w:p w:rsidR="00F447B0" w:rsidRPr="00F470DC" w:rsidRDefault="00521679" w:rsidP="00F470DC">
      <w:pPr>
        <w:pStyle w:val="Default"/>
        <w:ind w:firstLine="708"/>
      </w:pPr>
      <w:r>
        <w:t>c</w:t>
      </w:r>
      <w:r w:rsidR="00F447B0" w:rsidRPr="00F470DC">
        <w:t xml:space="preserve">) Criterios de adjudicación: </w:t>
      </w:r>
      <w:r w:rsidR="00904C18">
        <w:t xml:space="preserve">A) Oferta económica (70 </w:t>
      </w:r>
      <w:r w:rsidR="00CB77DE">
        <w:t>puntos); B) Propuesta Técnica (2</w:t>
      </w:r>
      <w:r w:rsidR="00904C18">
        <w:t xml:space="preserve">0 </w:t>
      </w:r>
      <w:r w:rsidR="00CB77DE">
        <w:t>puntos); Mejoras del Servicio (1</w:t>
      </w:r>
      <w:r w:rsidR="00904C18">
        <w:t xml:space="preserve">0 </w:t>
      </w:r>
      <w:r w:rsidR="00013C34">
        <w:t>p</w:t>
      </w:r>
      <w:r w:rsidR="00904C18">
        <w:t>untos).</w:t>
      </w:r>
    </w:p>
    <w:p w:rsidR="00F447B0" w:rsidRPr="00F470DC" w:rsidRDefault="00F447B0" w:rsidP="00F447B0">
      <w:pPr>
        <w:pStyle w:val="Default"/>
      </w:pPr>
    </w:p>
    <w:p w:rsidR="00F447B0" w:rsidRPr="00F470DC" w:rsidRDefault="00F447B0" w:rsidP="00F447B0">
      <w:pPr>
        <w:pStyle w:val="Default"/>
      </w:pPr>
      <w:r w:rsidRPr="00F470DC">
        <w:t>4. Valor estimado del contrato:</w:t>
      </w:r>
      <w:r w:rsidR="00CB77DE">
        <w:t xml:space="preserve"> 1.040.000,00</w:t>
      </w:r>
      <w:r w:rsidR="00F470DC" w:rsidRPr="00F470DC">
        <w:t xml:space="preserve"> </w:t>
      </w:r>
      <w:r w:rsidRPr="00F470DC">
        <w:t xml:space="preserve">€ </w:t>
      </w:r>
      <w:proofErr w:type="gramStart"/>
      <w:r w:rsidRPr="00F470DC">
        <w:t>( IVA</w:t>
      </w:r>
      <w:proofErr w:type="gramEnd"/>
      <w:r w:rsidRPr="00F470DC">
        <w:t xml:space="preserve"> incluido) por un período de</w:t>
      </w:r>
      <w:r w:rsidR="00F470DC" w:rsidRPr="00F470DC">
        <w:t xml:space="preserve"> </w:t>
      </w:r>
      <w:r w:rsidRPr="00F470DC">
        <w:t>cuatros años.</w:t>
      </w:r>
    </w:p>
    <w:p w:rsidR="00F470DC" w:rsidRDefault="00F470DC" w:rsidP="00F447B0">
      <w:pPr>
        <w:pStyle w:val="Default"/>
      </w:pPr>
    </w:p>
    <w:p w:rsidR="00904C18" w:rsidRDefault="00904C18" w:rsidP="00F447B0">
      <w:pPr>
        <w:pStyle w:val="Default"/>
      </w:pPr>
    </w:p>
    <w:p w:rsidR="00904C18" w:rsidRDefault="00904C18" w:rsidP="00F447B0">
      <w:pPr>
        <w:pStyle w:val="Default"/>
      </w:pPr>
    </w:p>
    <w:p w:rsidR="00013C34" w:rsidRDefault="00013C34" w:rsidP="00F447B0">
      <w:pPr>
        <w:pStyle w:val="Default"/>
      </w:pPr>
    </w:p>
    <w:p w:rsidR="00F447B0" w:rsidRDefault="00F447B0" w:rsidP="00F447B0">
      <w:pPr>
        <w:pStyle w:val="Default"/>
      </w:pPr>
      <w:r w:rsidRPr="00F470DC">
        <w:t>5. Presupuesto base de licitación:</w:t>
      </w:r>
    </w:p>
    <w:p w:rsidR="00521679" w:rsidRPr="00F470DC" w:rsidRDefault="00521679" w:rsidP="00F447B0">
      <w:pPr>
        <w:pStyle w:val="Default"/>
      </w:pPr>
    </w:p>
    <w:p w:rsidR="00F447B0" w:rsidRDefault="00F447B0" w:rsidP="00904C18">
      <w:pPr>
        <w:pStyle w:val="Default"/>
        <w:numPr>
          <w:ilvl w:val="0"/>
          <w:numId w:val="1"/>
        </w:numPr>
      </w:pPr>
      <w:r w:rsidRPr="00F470DC">
        <w:t>Importe</w:t>
      </w:r>
      <w:r w:rsidR="00904C18">
        <w:t xml:space="preserve"> neto: 1</w:t>
      </w:r>
      <w:r w:rsidR="00CB77DE">
        <w:t>2</w:t>
      </w:r>
      <w:r w:rsidR="00904C18">
        <w:t>,</w:t>
      </w:r>
      <w:r w:rsidR="00CB77DE">
        <w:t>82</w:t>
      </w:r>
      <w:r w:rsidR="00904C18">
        <w:t xml:space="preserve"> €/hora. Importe total: 1</w:t>
      </w:r>
      <w:r w:rsidR="00CB77DE">
        <w:t>3</w:t>
      </w:r>
      <w:r w:rsidR="00904C18">
        <w:t>,</w:t>
      </w:r>
      <w:r w:rsidR="00CB77DE">
        <w:t>33</w:t>
      </w:r>
      <w:r w:rsidR="00904C18">
        <w:t xml:space="preserve"> €/hora (IVA incluido)</w:t>
      </w:r>
      <w:proofErr w:type="gramStart"/>
      <w:r w:rsidR="00904C18">
        <w:t>.</w:t>
      </w:r>
      <w:r w:rsidR="00F470DC" w:rsidRPr="00F470DC">
        <w:t>:</w:t>
      </w:r>
      <w:proofErr w:type="gramEnd"/>
      <w:r w:rsidR="00F470DC" w:rsidRPr="00F470DC">
        <w:t xml:space="preserve"> </w:t>
      </w:r>
    </w:p>
    <w:p w:rsidR="00904C18" w:rsidRPr="00F470DC" w:rsidRDefault="00904C18" w:rsidP="00CB77DE">
      <w:pPr>
        <w:pStyle w:val="Default"/>
        <w:ind w:left="1068"/>
      </w:pPr>
    </w:p>
    <w:p w:rsidR="00F447B0" w:rsidRDefault="00F447B0" w:rsidP="00904C18">
      <w:pPr>
        <w:pStyle w:val="Default"/>
        <w:jc w:val="both"/>
      </w:pPr>
      <w:r w:rsidRPr="00F470DC">
        <w:t>6. Garantías exigidas. Provisional (importe): No se p</w:t>
      </w:r>
      <w:r w:rsidR="00F470DC" w:rsidRPr="00F470DC">
        <w:t>recisa. Definitiva (%): 5 % del i</w:t>
      </w:r>
      <w:r w:rsidRPr="00F470DC">
        <w:t>mporte de adjudicaci</w:t>
      </w:r>
      <w:r w:rsidR="00904C18">
        <w:t xml:space="preserve">ón del contrato. </w:t>
      </w:r>
    </w:p>
    <w:p w:rsidR="00F470DC" w:rsidRPr="00F470DC" w:rsidRDefault="00F470DC" w:rsidP="00F447B0">
      <w:pPr>
        <w:pStyle w:val="Default"/>
      </w:pPr>
    </w:p>
    <w:p w:rsidR="00F447B0" w:rsidRPr="00F470DC" w:rsidRDefault="00F447B0" w:rsidP="00F447B0">
      <w:pPr>
        <w:pStyle w:val="Default"/>
      </w:pPr>
      <w:r w:rsidRPr="00F470DC">
        <w:t>7. Requisitos específicos del contratista:</w:t>
      </w:r>
    </w:p>
    <w:p w:rsidR="00F470DC" w:rsidRDefault="00F470DC" w:rsidP="00F447B0">
      <w:pPr>
        <w:pStyle w:val="Default"/>
      </w:pPr>
    </w:p>
    <w:p w:rsidR="00904C18" w:rsidRDefault="00904C18" w:rsidP="00904C18">
      <w:pPr>
        <w:pStyle w:val="Default"/>
        <w:numPr>
          <w:ilvl w:val="0"/>
          <w:numId w:val="2"/>
        </w:numPr>
      </w:pPr>
      <w:r>
        <w:t>Clasificación (grupo, subgrupo y categoría); No se precisa.</w:t>
      </w:r>
    </w:p>
    <w:p w:rsidR="00904C18" w:rsidRPr="00F470DC" w:rsidRDefault="00904C18" w:rsidP="00904C18">
      <w:pPr>
        <w:pStyle w:val="Default"/>
        <w:ind w:left="1065"/>
      </w:pPr>
    </w:p>
    <w:p w:rsidR="00F447B0" w:rsidRDefault="00F447B0" w:rsidP="00904C18">
      <w:pPr>
        <w:pStyle w:val="Default"/>
        <w:ind w:firstLine="708"/>
        <w:jc w:val="both"/>
      </w:pPr>
      <w:r w:rsidRPr="00F470DC">
        <w:t xml:space="preserve">b) Solvencia económica y financiera y solvencia técnica y profesional: </w:t>
      </w:r>
      <w:r w:rsidR="00904C18">
        <w:t xml:space="preserve">Se establece en el pliego de clausulas administrativas particulares. </w:t>
      </w:r>
    </w:p>
    <w:p w:rsidR="00F470DC" w:rsidRDefault="00F470DC" w:rsidP="00F447B0">
      <w:pPr>
        <w:pStyle w:val="Default"/>
      </w:pPr>
    </w:p>
    <w:p w:rsidR="00F470DC" w:rsidRDefault="00F470DC" w:rsidP="00F470DC">
      <w:pPr>
        <w:pStyle w:val="Default"/>
      </w:pPr>
      <w:r w:rsidRPr="00F470DC">
        <w:t>8. Presentación de ofertas o de solicitudes de participación:</w:t>
      </w:r>
    </w:p>
    <w:p w:rsidR="00904C18" w:rsidRPr="00F470DC" w:rsidRDefault="00904C18" w:rsidP="00F470DC">
      <w:pPr>
        <w:pStyle w:val="Default"/>
      </w:pPr>
    </w:p>
    <w:p w:rsidR="00F470DC" w:rsidRPr="00F470DC" w:rsidRDefault="00F470DC" w:rsidP="00F470DC">
      <w:pPr>
        <w:pStyle w:val="Default"/>
        <w:ind w:firstLine="708"/>
      </w:pPr>
      <w:r w:rsidRPr="00F470DC">
        <w:t xml:space="preserve">a) Fecha límite de presentación: </w:t>
      </w:r>
      <w:r w:rsidR="00904C18">
        <w:t>1</w:t>
      </w:r>
      <w:r w:rsidR="00CB77DE">
        <w:t>6</w:t>
      </w:r>
      <w:r w:rsidRPr="00F470DC">
        <w:t xml:space="preserve"> de </w:t>
      </w:r>
      <w:r w:rsidR="00CB77DE">
        <w:t xml:space="preserve">abril </w:t>
      </w:r>
      <w:r w:rsidRPr="00F470DC">
        <w:t>de 2.01</w:t>
      </w:r>
      <w:r w:rsidR="00CB77DE">
        <w:t>8</w:t>
      </w:r>
      <w:r w:rsidRPr="00F470DC">
        <w:t xml:space="preserve">. </w:t>
      </w:r>
    </w:p>
    <w:p w:rsidR="00F470DC" w:rsidRPr="00F470DC" w:rsidRDefault="00F470DC" w:rsidP="00F470DC">
      <w:pPr>
        <w:pStyle w:val="Default"/>
        <w:ind w:firstLine="708"/>
      </w:pPr>
      <w:r w:rsidRPr="00F470DC">
        <w:t>c) Lugar de presentación:</w:t>
      </w:r>
    </w:p>
    <w:p w:rsidR="00F470DC" w:rsidRPr="00F470DC" w:rsidRDefault="00F470DC" w:rsidP="00F470DC">
      <w:pPr>
        <w:pStyle w:val="Default"/>
        <w:ind w:left="708" w:firstLine="708"/>
      </w:pPr>
      <w:r w:rsidRPr="00F470DC">
        <w:t>1) Dependencia: Registro General del Ayuntamiento de Astillero.</w:t>
      </w:r>
    </w:p>
    <w:p w:rsidR="00F470DC" w:rsidRPr="00F470DC" w:rsidRDefault="00F470DC" w:rsidP="00F470DC">
      <w:pPr>
        <w:pStyle w:val="Default"/>
        <w:ind w:left="708" w:firstLine="708"/>
      </w:pPr>
      <w:r w:rsidRPr="00F470DC">
        <w:t>2) Domicilio: Calle San José, 10.</w:t>
      </w:r>
    </w:p>
    <w:p w:rsidR="00F470DC" w:rsidRDefault="00F470DC" w:rsidP="00F470DC">
      <w:pPr>
        <w:pStyle w:val="Default"/>
        <w:ind w:left="708" w:firstLine="708"/>
      </w:pPr>
      <w:r w:rsidRPr="00F470DC">
        <w:t>3) Localidad y código postal: Astillero, C.P. 39610.</w:t>
      </w:r>
    </w:p>
    <w:p w:rsidR="00904C18" w:rsidRPr="00F470DC" w:rsidRDefault="00904C18" w:rsidP="00F470DC">
      <w:pPr>
        <w:pStyle w:val="Default"/>
        <w:ind w:left="708" w:firstLine="708"/>
      </w:pPr>
      <w:r>
        <w:t>4) Dirección electrónica: tivo@astillero.es</w:t>
      </w:r>
    </w:p>
    <w:p w:rsidR="00F470DC" w:rsidRPr="00F470DC" w:rsidRDefault="00F470DC" w:rsidP="00F470DC">
      <w:pPr>
        <w:pStyle w:val="Default"/>
      </w:pPr>
    </w:p>
    <w:p w:rsidR="00085C45" w:rsidRDefault="00085C45" w:rsidP="00F470DC">
      <w:pPr>
        <w:pStyle w:val="Default"/>
        <w:ind w:firstLine="708"/>
      </w:pPr>
      <w:r>
        <w:t>e</w:t>
      </w:r>
      <w:r w:rsidR="00F470DC" w:rsidRPr="00F470DC">
        <w:t xml:space="preserve">) </w:t>
      </w:r>
      <w:r>
        <w:t>Admisión de variantes: No.</w:t>
      </w:r>
    </w:p>
    <w:p w:rsidR="00F470DC" w:rsidRPr="00F470DC" w:rsidRDefault="00085C45" w:rsidP="00F470DC">
      <w:pPr>
        <w:pStyle w:val="Default"/>
        <w:ind w:firstLine="708"/>
      </w:pPr>
      <w:r>
        <w:t xml:space="preserve">f) </w:t>
      </w:r>
      <w:r w:rsidR="00F470DC" w:rsidRPr="00F470DC">
        <w:t>Plazo durante el cual el licitador estará obligado a mantener su oferta: Tres meses.</w:t>
      </w:r>
    </w:p>
    <w:p w:rsidR="00F470DC" w:rsidRPr="00F470DC" w:rsidRDefault="00F470DC" w:rsidP="00F470DC">
      <w:pPr>
        <w:pStyle w:val="Default"/>
      </w:pPr>
    </w:p>
    <w:p w:rsidR="00F470DC" w:rsidRPr="00F470DC" w:rsidRDefault="00F470DC" w:rsidP="00F470DC">
      <w:pPr>
        <w:pStyle w:val="Default"/>
      </w:pPr>
      <w:r w:rsidRPr="00F470DC">
        <w:t>9. Apertura de Ofertas:</w:t>
      </w:r>
    </w:p>
    <w:p w:rsidR="00F470DC" w:rsidRPr="00F470DC" w:rsidRDefault="00F470DC" w:rsidP="00085C45">
      <w:pPr>
        <w:pStyle w:val="Default"/>
        <w:ind w:firstLine="708"/>
        <w:jc w:val="both"/>
      </w:pPr>
      <w:r w:rsidRPr="00F470DC">
        <w:t xml:space="preserve">a) Descripción: </w:t>
      </w:r>
      <w:r w:rsidR="00085C45">
        <w:t xml:space="preserve">Mesa de contratación, </w:t>
      </w:r>
      <w:r w:rsidRPr="00F470DC">
        <w:t>Salón de Sesiones del Ayuntamiento de Astillero.</w:t>
      </w:r>
    </w:p>
    <w:p w:rsidR="00F470DC" w:rsidRPr="00F470DC" w:rsidRDefault="00F470DC" w:rsidP="00F470DC">
      <w:pPr>
        <w:pStyle w:val="Default"/>
        <w:ind w:firstLine="708"/>
      </w:pPr>
      <w:r w:rsidRPr="00F470DC">
        <w:t>b) Dirección: Calle San José, 10.</w:t>
      </w:r>
    </w:p>
    <w:p w:rsidR="00F470DC" w:rsidRPr="00F470DC" w:rsidRDefault="00F470DC" w:rsidP="00F470DC">
      <w:pPr>
        <w:pStyle w:val="Default"/>
        <w:ind w:firstLine="708"/>
      </w:pPr>
      <w:r w:rsidRPr="00F470DC">
        <w:t>c) Localidad y código postal: Astillero.</w:t>
      </w:r>
    </w:p>
    <w:p w:rsidR="00F470DC" w:rsidRPr="00F470DC" w:rsidRDefault="00F470DC" w:rsidP="00F470DC">
      <w:pPr>
        <w:pStyle w:val="Default"/>
        <w:ind w:firstLine="708"/>
      </w:pPr>
      <w:r w:rsidRPr="00F470DC">
        <w:t>d) Fecha y hora: Se indicará a los licitadores el día y la fecha.</w:t>
      </w:r>
    </w:p>
    <w:p w:rsidR="00F470DC" w:rsidRPr="00F470DC" w:rsidRDefault="00F470DC" w:rsidP="00F470DC">
      <w:pPr>
        <w:pStyle w:val="Default"/>
      </w:pPr>
    </w:p>
    <w:p w:rsidR="006C1039" w:rsidRDefault="00F470DC" w:rsidP="00F470DC">
      <w:pPr>
        <w:pStyle w:val="Default"/>
      </w:pPr>
      <w:r w:rsidRPr="00F470DC">
        <w:t>1</w:t>
      </w:r>
      <w:r>
        <w:t>0</w:t>
      </w:r>
      <w:r w:rsidRPr="00F470DC">
        <w:t xml:space="preserve">. Fecha de envío del anuncio al "Diario Oficial de la Unión Europea": Enviado el </w:t>
      </w:r>
      <w:r w:rsidR="00CB77DE">
        <w:t xml:space="preserve"> 2</w:t>
      </w:r>
      <w:r w:rsidRPr="00F470DC">
        <w:t xml:space="preserve"> </w:t>
      </w:r>
      <w:r w:rsidR="000367A8">
        <w:t>de ma</w:t>
      </w:r>
      <w:r w:rsidR="00CB77DE">
        <w:t>rzo</w:t>
      </w:r>
      <w:r w:rsidR="00013C34">
        <w:t xml:space="preserve"> de 2.017. Publicado el 7 de marzo de 2.018.</w:t>
      </w:r>
    </w:p>
    <w:p w:rsidR="00013C34" w:rsidRDefault="00013C34" w:rsidP="00F470DC">
      <w:pPr>
        <w:pStyle w:val="Default"/>
      </w:pPr>
    </w:p>
    <w:p w:rsidR="006C1039" w:rsidRDefault="00CB77DE" w:rsidP="006C1039">
      <w:pPr>
        <w:pStyle w:val="Default"/>
        <w:jc w:val="center"/>
      </w:pPr>
      <w:r>
        <w:t xml:space="preserve">Astillero, </w:t>
      </w:r>
      <w:r w:rsidR="00013C34">
        <w:t>1</w:t>
      </w:r>
      <w:r>
        <w:t xml:space="preserve">2 </w:t>
      </w:r>
      <w:r w:rsidR="006C1039">
        <w:t>de Ma</w:t>
      </w:r>
      <w:r>
        <w:t xml:space="preserve">rzo </w:t>
      </w:r>
      <w:r w:rsidR="006C1039">
        <w:t>de 2.017</w:t>
      </w:r>
    </w:p>
    <w:p w:rsidR="006C1039" w:rsidRDefault="006C1039" w:rsidP="006C1039">
      <w:pPr>
        <w:pStyle w:val="Default"/>
        <w:jc w:val="center"/>
      </w:pPr>
    </w:p>
    <w:p w:rsidR="006C1039" w:rsidRDefault="006C1039" w:rsidP="006C1039">
      <w:pPr>
        <w:pStyle w:val="Default"/>
        <w:jc w:val="center"/>
      </w:pPr>
      <w:r>
        <w:t>EL ALCALDE</w:t>
      </w:r>
    </w:p>
    <w:p w:rsidR="006C1039" w:rsidRDefault="006C1039" w:rsidP="006C1039">
      <w:pPr>
        <w:pStyle w:val="Default"/>
        <w:jc w:val="center"/>
      </w:pPr>
    </w:p>
    <w:p w:rsidR="006C1039" w:rsidRDefault="006C1039" w:rsidP="006C1039">
      <w:pPr>
        <w:pStyle w:val="Default"/>
        <w:jc w:val="center"/>
      </w:pPr>
    </w:p>
    <w:p w:rsidR="006C1039" w:rsidRDefault="006C1039" w:rsidP="006C1039">
      <w:pPr>
        <w:pStyle w:val="Default"/>
        <w:jc w:val="center"/>
      </w:pPr>
    </w:p>
    <w:p w:rsidR="006C1039" w:rsidRDefault="006C1039" w:rsidP="006C1039">
      <w:pPr>
        <w:pStyle w:val="Default"/>
        <w:jc w:val="center"/>
      </w:pPr>
    </w:p>
    <w:p w:rsidR="006C1039" w:rsidRDefault="006C1039" w:rsidP="006C1039">
      <w:pPr>
        <w:pStyle w:val="Default"/>
        <w:jc w:val="center"/>
      </w:pPr>
    </w:p>
    <w:p w:rsidR="006C1039" w:rsidRPr="00F470DC" w:rsidRDefault="006C1039" w:rsidP="006C1039">
      <w:pPr>
        <w:pStyle w:val="Default"/>
        <w:jc w:val="center"/>
      </w:pPr>
      <w:proofErr w:type="spellStart"/>
      <w:r>
        <w:t>Fdo</w:t>
      </w:r>
      <w:proofErr w:type="spellEnd"/>
      <w:r>
        <w:t>: Francisco ORTIZ URIARTE</w:t>
      </w:r>
    </w:p>
    <w:sectPr w:rsidR="006C1039" w:rsidRPr="00F470DC" w:rsidSect="00A56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13F3"/>
    <w:multiLevelType w:val="hybridMultilevel"/>
    <w:tmpl w:val="29620FDA"/>
    <w:lvl w:ilvl="0" w:tplc="C308C3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2343CF"/>
    <w:multiLevelType w:val="hybridMultilevel"/>
    <w:tmpl w:val="30AC8E88"/>
    <w:lvl w:ilvl="0" w:tplc="ADCAAB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/>
  <w:rsids>
    <w:rsidRoot w:val="00F447B0"/>
    <w:rsid w:val="00013C34"/>
    <w:rsid w:val="000367A8"/>
    <w:rsid w:val="00085C45"/>
    <w:rsid w:val="00140E30"/>
    <w:rsid w:val="00152500"/>
    <w:rsid w:val="00521679"/>
    <w:rsid w:val="006C1039"/>
    <w:rsid w:val="00904C18"/>
    <w:rsid w:val="00A56E60"/>
    <w:rsid w:val="00B819A9"/>
    <w:rsid w:val="00CB77DE"/>
    <w:rsid w:val="00DB7923"/>
    <w:rsid w:val="00E72E90"/>
    <w:rsid w:val="00F447B0"/>
    <w:rsid w:val="00F4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447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Tivo2</dc:creator>
  <cp:lastModifiedBy>Tivo2</cp:lastModifiedBy>
  <cp:revision>7</cp:revision>
  <dcterms:created xsi:type="dcterms:W3CDTF">2017-05-16T10:51:00Z</dcterms:created>
  <dcterms:modified xsi:type="dcterms:W3CDTF">2018-03-12T08:38:00Z</dcterms:modified>
</cp:coreProperties>
</file>