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92A" w:rsidRDefault="0006392A">
      <w:pPr>
        <w:pStyle w:val="Textoindependiente"/>
        <w:ind w:left="209"/>
        <w:rPr>
          <w:rFonts w:ascii="Times New Roman"/>
          <w:sz w:val="20"/>
        </w:rPr>
      </w:pPr>
    </w:p>
    <w:p w:rsidR="0006392A" w:rsidRDefault="001C725B">
      <w:pPr>
        <w:pStyle w:val="Textoindependiente"/>
        <w:spacing w:before="2"/>
        <w:ind w:left="6676"/>
      </w:pPr>
      <w:r>
        <w:t>SUBVENCIONES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DESPLAZAMIENTOS</w:t>
      </w:r>
      <w:r>
        <w:rPr>
          <w:spacing w:val="39"/>
        </w:rPr>
        <w:t xml:space="preserve"> </w:t>
      </w:r>
      <w:r>
        <w:t>A</w:t>
      </w:r>
    </w:p>
    <w:p w:rsidR="0006392A" w:rsidRDefault="001C725B">
      <w:pPr>
        <w:pStyle w:val="Textoindependiente"/>
        <w:tabs>
          <w:tab w:val="left" w:pos="8887"/>
        </w:tabs>
        <w:ind w:left="5324"/>
      </w:pPr>
      <w:r>
        <w:t>ACTIVIDADES</w:t>
      </w:r>
      <w:r>
        <w:rPr>
          <w:spacing w:val="-3"/>
        </w:rPr>
        <w:t xml:space="preserve"> </w:t>
      </w:r>
      <w:r>
        <w:t>DEPORTIVAS</w:t>
      </w:r>
      <w:r>
        <w:rPr>
          <w:spacing w:val="-1"/>
        </w:rPr>
        <w:t>,</w:t>
      </w:r>
      <w:r>
        <w:t xml:space="preserve"> GASTOS AÑO ____________</w:t>
      </w:r>
    </w:p>
    <w:p w:rsidR="0006392A" w:rsidRDefault="0006392A">
      <w:pPr>
        <w:pStyle w:val="Textoindependiente"/>
        <w:rPr>
          <w:sz w:val="20"/>
        </w:rPr>
      </w:pPr>
    </w:p>
    <w:p w:rsidR="0006392A" w:rsidRDefault="0006392A">
      <w:pPr>
        <w:pStyle w:val="Textoindependiente"/>
        <w:spacing w:before="7"/>
        <w:rPr>
          <w:sz w:val="29"/>
        </w:rPr>
      </w:pPr>
    </w:p>
    <w:p w:rsidR="0006392A" w:rsidRDefault="001C725B">
      <w:pPr>
        <w:pStyle w:val="Heading1"/>
        <w:ind w:left="1103" w:right="1016"/>
        <w:jc w:val="center"/>
      </w:pPr>
      <w:r>
        <w:t>FORMULARIO.</w:t>
      </w:r>
      <w:r>
        <w:rPr>
          <w:spacing w:val="-5"/>
        </w:rPr>
        <w:t xml:space="preserve"> </w:t>
      </w:r>
      <w:r>
        <w:t>ENDOSO</w:t>
      </w:r>
    </w:p>
    <w:p w:rsidR="0006392A" w:rsidRDefault="0006392A">
      <w:pPr>
        <w:pStyle w:val="Textoindependiente"/>
        <w:spacing w:line="20" w:lineRule="exact"/>
        <w:ind w:left="226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038" style="width:488.95pt;height:1pt;mso-position-horizontal-relative:char;mso-position-vertical-relative:line" coordsize="9779,20">
            <v:line id="_x0000_s1039" style="position:absolute" from="0,10" to="9779,10" strokeweight="1pt"/>
            <w10:wrap type="none"/>
            <w10:anchorlock/>
          </v:group>
        </w:pict>
      </w:r>
    </w:p>
    <w:p w:rsidR="0006392A" w:rsidRDefault="0006392A">
      <w:pPr>
        <w:pStyle w:val="Textoindependiente"/>
        <w:rPr>
          <w:sz w:val="18"/>
        </w:rPr>
      </w:pPr>
    </w:p>
    <w:p w:rsidR="0006392A" w:rsidRDefault="0006392A">
      <w:pPr>
        <w:pStyle w:val="Textoindependiente"/>
        <w:rPr>
          <w:sz w:val="18"/>
        </w:rPr>
      </w:pPr>
    </w:p>
    <w:p w:rsidR="0006392A" w:rsidRDefault="0006392A">
      <w:pPr>
        <w:pStyle w:val="Textoindependiente"/>
        <w:spacing w:before="2"/>
        <w:rPr>
          <w:sz w:val="22"/>
        </w:rPr>
      </w:pPr>
    </w:p>
    <w:p w:rsidR="0006392A" w:rsidRDefault="0006392A">
      <w:pPr>
        <w:pStyle w:val="Heading1"/>
        <w:spacing w:before="0"/>
        <w:ind w:left="238"/>
      </w:pPr>
      <w:r>
        <w:pict>
          <v:rect id="_x0000_s1037" style="position:absolute;left:0;text-align:left;margin-left:402.4pt;margin-top:78.7pt;width:88.85pt;height:11.7pt;z-index:-15812608;mso-position-horizontal-relative:page" stroked="f">
            <w10:wrap anchorx="page"/>
          </v:rect>
        </w:pict>
      </w:r>
      <w:r w:rsidR="001C725B">
        <w:t>A.</w:t>
      </w:r>
      <w:r w:rsidR="001C725B">
        <w:rPr>
          <w:spacing w:val="-3"/>
        </w:rPr>
        <w:t xml:space="preserve"> </w:t>
      </w:r>
      <w:r w:rsidR="001C725B">
        <w:t>1.)</w:t>
      </w:r>
      <w:r w:rsidR="001C725B">
        <w:rPr>
          <w:spacing w:val="-5"/>
        </w:rPr>
        <w:t xml:space="preserve"> </w:t>
      </w:r>
      <w:r w:rsidR="001C725B">
        <w:t>ENDOSANTE</w:t>
      </w:r>
      <w:r w:rsidR="001C725B">
        <w:rPr>
          <w:spacing w:val="-3"/>
        </w:rPr>
        <w:t xml:space="preserve"> </w:t>
      </w:r>
      <w:r w:rsidR="001C725B">
        <w:t>(a</w:t>
      </w:r>
      <w:r w:rsidR="001C725B">
        <w:rPr>
          <w:spacing w:val="-3"/>
        </w:rPr>
        <w:t xml:space="preserve"> </w:t>
      </w:r>
      <w:r w:rsidR="001C725B">
        <w:t>cumplimentar</w:t>
      </w:r>
      <w:r w:rsidR="001C725B">
        <w:rPr>
          <w:spacing w:val="-2"/>
        </w:rPr>
        <w:t xml:space="preserve"> </w:t>
      </w:r>
      <w:r w:rsidR="001C725B">
        <w:t>en</w:t>
      </w:r>
      <w:r w:rsidR="001C725B">
        <w:rPr>
          <w:spacing w:val="-5"/>
        </w:rPr>
        <w:t xml:space="preserve"> </w:t>
      </w:r>
      <w:r w:rsidR="001C725B">
        <w:t>caso</w:t>
      </w:r>
      <w:r w:rsidR="001C725B">
        <w:rPr>
          <w:spacing w:val="-3"/>
        </w:rPr>
        <w:t xml:space="preserve"> </w:t>
      </w:r>
      <w:r w:rsidR="001C725B">
        <w:t>de</w:t>
      </w:r>
      <w:r w:rsidR="001C725B">
        <w:rPr>
          <w:spacing w:val="-4"/>
        </w:rPr>
        <w:t xml:space="preserve"> </w:t>
      </w:r>
      <w:r w:rsidR="001C725B">
        <w:t>ser</w:t>
      </w:r>
      <w:r w:rsidR="001C725B">
        <w:rPr>
          <w:spacing w:val="-5"/>
        </w:rPr>
        <w:t xml:space="preserve"> </w:t>
      </w:r>
      <w:r w:rsidR="001C725B">
        <w:t>persona</w:t>
      </w:r>
      <w:r w:rsidR="001C725B">
        <w:rPr>
          <w:spacing w:val="-2"/>
        </w:rPr>
        <w:t xml:space="preserve"> </w:t>
      </w:r>
      <w:r w:rsidR="001C725B">
        <w:t>física):</w:t>
      </w:r>
    </w:p>
    <w:p w:rsidR="0006392A" w:rsidRDefault="0006392A">
      <w:pPr>
        <w:pStyle w:val="Textoindependiente"/>
        <w:spacing w:before="11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80"/>
        <w:gridCol w:w="4348"/>
      </w:tblGrid>
      <w:tr w:rsidR="0006392A">
        <w:trPr>
          <w:trHeight w:val="1963"/>
        </w:trPr>
        <w:tc>
          <w:tcPr>
            <w:tcW w:w="9928" w:type="dxa"/>
            <w:gridSpan w:val="2"/>
            <w:tcBorders>
              <w:bottom w:val="single" w:sz="8" w:space="0" w:color="000000"/>
            </w:tcBorders>
          </w:tcPr>
          <w:p w:rsidR="0006392A" w:rsidRDefault="0006392A">
            <w:pPr>
              <w:pStyle w:val="TableParagraph"/>
              <w:ind w:left="0"/>
              <w:rPr>
                <w:rFonts w:ascii="Arial"/>
                <w:b/>
                <w:sz w:val="18"/>
              </w:rPr>
            </w:pPr>
          </w:p>
          <w:p w:rsidR="0006392A" w:rsidRDefault="001C725B" w:rsidP="001C725B">
            <w:pPr>
              <w:pStyle w:val="TableParagraph"/>
              <w:tabs>
                <w:tab w:val="left" w:pos="2002"/>
                <w:tab w:val="left" w:pos="4263"/>
                <w:tab w:val="left" w:pos="4688"/>
                <w:tab w:val="left" w:pos="6491"/>
                <w:tab w:val="left" w:pos="8705"/>
              </w:tabs>
              <w:spacing w:line="360" w:lineRule="auto"/>
              <w:ind w:left="230" w:right="274"/>
              <w:jc w:val="both"/>
              <w:rPr>
                <w:sz w:val="18"/>
              </w:rPr>
            </w:pPr>
            <w:r>
              <w:rPr>
                <w:sz w:val="18"/>
              </w:rPr>
              <w:t>D/Dª.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con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NIF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,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actuando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nombre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propio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previos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los trámites oportunos con respecto al Alta a Terceros en el Ayuntamiento de Astillero, cede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el cobro de la subvención concedida a esta entidad, mediante publicación en el BOC de fecha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,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importe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euros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correspondiente</w:t>
            </w:r>
            <w:r w:rsidRPr="001C725B">
              <w:rPr>
                <w:sz w:val="18"/>
              </w:rPr>
              <w:t xml:space="preserve"> a los desplazamientos del año ______</w:t>
            </w:r>
          </w:p>
        </w:tc>
      </w:tr>
      <w:tr w:rsidR="0006392A">
        <w:trPr>
          <w:trHeight w:val="412"/>
        </w:trPr>
        <w:tc>
          <w:tcPr>
            <w:tcW w:w="5580" w:type="dxa"/>
            <w:tcBorders>
              <w:top w:val="single" w:sz="8" w:space="0" w:color="000000"/>
              <w:bottom w:val="single" w:sz="2" w:space="0" w:color="000000"/>
            </w:tcBorders>
          </w:tcPr>
          <w:p w:rsidR="0006392A" w:rsidRDefault="001C725B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Lugar</w:t>
            </w:r>
          </w:p>
        </w:tc>
        <w:tc>
          <w:tcPr>
            <w:tcW w:w="4348" w:type="dxa"/>
            <w:tcBorders>
              <w:top w:val="single" w:sz="8" w:space="0" w:color="000000"/>
              <w:bottom w:val="single" w:sz="2" w:space="0" w:color="000000"/>
            </w:tcBorders>
          </w:tcPr>
          <w:p w:rsidR="0006392A" w:rsidRDefault="001C725B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Fecha</w:t>
            </w:r>
          </w:p>
        </w:tc>
      </w:tr>
    </w:tbl>
    <w:p w:rsidR="0006392A" w:rsidRDefault="0006392A">
      <w:pPr>
        <w:pStyle w:val="Textoindependiente"/>
        <w:rPr>
          <w:rFonts w:ascii="Arial"/>
          <w:b/>
          <w:sz w:val="22"/>
        </w:rPr>
      </w:pPr>
    </w:p>
    <w:p w:rsidR="0006392A" w:rsidRDefault="001C725B">
      <w:pPr>
        <w:spacing w:before="160"/>
        <w:ind w:left="233"/>
        <w:rPr>
          <w:sz w:val="18"/>
        </w:rPr>
      </w:pPr>
      <w:r>
        <w:rPr>
          <w:sz w:val="18"/>
        </w:rPr>
        <w:t>Firma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3"/>
          <w:sz w:val="18"/>
        </w:rPr>
        <w:t xml:space="preserve"> </w:t>
      </w:r>
      <w:r>
        <w:rPr>
          <w:sz w:val="18"/>
        </w:rPr>
        <w:t>representante</w:t>
      </w:r>
    </w:p>
    <w:p w:rsidR="0006392A" w:rsidRDefault="001C725B">
      <w:pPr>
        <w:pStyle w:val="Textoindependiente"/>
        <w:rPr>
          <w:sz w:val="20"/>
        </w:rPr>
      </w:pPr>
      <w:r w:rsidRPr="0006392A">
        <w:rPr>
          <w:sz w:val="22"/>
        </w:rPr>
        <w:pict>
          <v:rect id="_x0000_s1036" style="position:absolute;margin-left:217.9pt;margin-top:.2pt;width:205pt;height:49.2pt;z-index:15730176;mso-position-horizontal-relative:page" fillcolor="#f1f1f1" stroked="f">
            <w10:wrap anchorx="page"/>
          </v:rect>
        </w:pict>
      </w:r>
    </w:p>
    <w:p w:rsidR="0006392A" w:rsidRDefault="0006392A">
      <w:pPr>
        <w:pStyle w:val="Textoindependiente"/>
        <w:rPr>
          <w:sz w:val="20"/>
        </w:rPr>
      </w:pPr>
    </w:p>
    <w:p w:rsidR="0006392A" w:rsidRDefault="0006392A">
      <w:pPr>
        <w:pStyle w:val="Textoindependiente"/>
        <w:rPr>
          <w:sz w:val="20"/>
        </w:rPr>
      </w:pPr>
    </w:p>
    <w:p w:rsidR="0006392A" w:rsidRDefault="0006392A">
      <w:pPr>
        <w:pStyle w:val="Textoindependiente"/>
        <w:rPr>
          <w:sz w:val="20"/>
        </w:rPr>
      </w:pPr>
    </w:p>
    <w:p w:rsidR="0006392A" w:rsidRDefault="0006392A">
      <w:pPr>
        <w:pStyle w:val="Textoindependiente"/>
        <w:rPr>
          <w:sz w:val="20"/>
        </w:rPr>
      </w:pPr>
    </w:p>
    <w:p w:rsidR="0006392A" w:rsidRDefault="0006392A">
      <w:pPr>
        <w:pStyle w:val="Textoindependiente"/>
        <w:rPr>
          <w:sz w:val="20"/>
        </w:rPr>
      </w:pPr>
    </w:p>
    <w:p w:rsidR="0006392A" w:rsidRDefault="0006392A">
      <w:pPr>
        <w:pStyle w:val="Textoindependiente"/>
        <w:rPr>
          <w:sz w:val="20"/>
        </w:rPr>
      </w:pPr>
    </w:p>
    <w:p w:rsidR="0006392A" w:rsidRDefault="001C725B">
      <w:pPr>
        <w:pStyle w:val="Heading1"/>
        <w:spacing w:before="156"/>
      </w:pPr>
      <w:r>
        <w:t>A.</w:t>
      </w:r>
      <w:r>
        <w:rPr>
          <w:spacing w:val="-3"/>
        </w:rPr>
        <w:t xml:space="preserve"> </w:t>
      </w:r>
      <w:r>
        <w:t>2.)</w:t>
      </w:r>
      <w:r>
        <w:rPr>
          <w:spacing w:val="-6"/>
        </w:rPr>
        <w:t xml:space="preserve"> </w:t>
      </w:r>
      <w:r>
        <w:t>ENDOSANTE</w:t>
      </w:r>
      <w:r>
        <w:rPr>
          <w:spacing w:val="-3"/>
        </w:rPr>
        <w:t xml:space="preserve"> </w:t>
      </w:r>
      <w:r>
        <w:t>(a</w:t>
      </w:r>
      <w:r>
        <w:rPr>
          <w:spacing w:val="-3"/>
        </w:rPr>
        <w:t xml:space="preserve"> </w:t>
      </w:r>
      <w:r>
        <w:t>cumplimentar</w:t>
      </w:r>
      <w:r>
        <w:rPr>
          <w:spacing w:val="-2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persona</w:t>
      </w:r>
      <w:r>
        <w:rPr>
          <w:spacing w:val="-3"/>
        </w:rPr>
        <w:t xml:space="preserve"> </w:t>
      </w:r>
      <w:r>
        <w:t>jurídica):</w:t>
      </w:r>
    </w:p>
    <w:p w:rsidR="0006392A" w:rsidRDefault="0006392A">
      <w:pPr>
        <w:pStyle w:val="Textoindependiente"/>
        <w:rPr>
          <w:rFonts w:ascii="Arial"/>
          <w:b/>
          <w:sz w:val="20"/>
        </w:rPr>
      </w:pPr>
    </w:p>
    <w:p w:rsidR="0006392A" w:rsidRDefault="0006392A">
      <w:pPr>
        <w:pStyle w:val="Textoindependiente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80"/>
        <w:gridCol w:w="4348"/>
      </w:tblGrid>
      <w:tr w:rsidR="0006392A">
        <w:trPr>
          <w:trHeight w:val="2892"/>
        </w:trPr>
        <w:tc>
          <w:tcPr>
            <w:tcW w:w="9928" w:type="dxa"/>
            <w:gridSpan w:val="2"/>
            <w:tcBorders>
              <w:bottom w:val="single" w:sz="2" w:space="0" w:color="000000"/>
            </w:tcBorders>
          </w:tcPr>
          <w:p w:rsidR="0006392A" w:rsidRDefault="0006392A">
            <w:pPr>
              <w:pStyle w:val="TableParagraph"/>
              <w:ind w:left="0"/>
              <w:rPr>
                <w:rFonts w:ascii="Arial"/>
                <w:b/>
                <w:sz w:val="18"/>
              </w:rPr>
            </w:pPr>
          </w:p>
          <w:p w:rsidR="0006392A" w:rsidRDefault="001C725B">
            <w:pPr>
              <w:pStyle w:val="TableParagraph"/>
              <w:tabs>
                <w:tab w:val="left" w:pos="3435"/>
                <w:tab w:val="left" w:pos="3974"/>
                <w:tab w:val="left" w:pos="4406"/>
                <w:tab w:val="left" w:pos="6048"/>
                <w:tab w:val="left" w:pos="7138"/>
                <w:tab w:val="left" w:pos="8088"/>
              </w:tabs>
              <w:spacing w:line="360" w:lineRule="auto"/>
              <w:ind w:right="90"/>
              <w:jc w:val="both"/>
              <w:rPr>
                <w:sz w:val="18"/>
              </w:rPr>
            </w:pPr>
            <w:r>
              <w:rPr>
                <w:sz w:val="18"/>
              </w:rPr>
              <w:t>D/Dª.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con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NIF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actuando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representación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entidad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deportiva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,</w:t>
            </w:r>
            <w:r>
              <w:rPr>
                <w:spacing w:val="99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98"/>
                <w:sz w:val="18"/>
              </w:rPr>
              <w:t xml:space="preserve"> </w:t>
            </w:r>
            <w:r>
              <w:rPr>
                <w:sz w:val="18"/>
              </w:rPr>
              <w:t>NIF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según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acuerdo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adoptado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,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sesión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celebrada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fecha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tal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como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consta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la certificación expedida por el/la Secretario/a de la citada entidad que acompaña al presente formulario y previos los trámites oportunos con respecto al Alta a Terceros en el Ayuntamiento de Astillero, cede el cobro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subvención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concedida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esta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entidad,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mediante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Resolución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Dirección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General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Deportes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fecha</w:t>
            </w:r>
          </w:p>
          <w:p w:rsidR="0006392A" w:rsidRDefault="001C725B">
            <w:pPr>
              <w:pStyle w:val="TableParagraph"/>
              <w:tabs>
                <w:tab w:val="left" w:pos="1410"/>
                <w:tab w:val="left" w:pos="4290"/>
                <w:tab w:val="left" w:pos="8888"/>
              </w:tabs>
              <w:spacing w:line="360" w:lineRule="auto"/>
              <w:ind w:right="99"/>
              <w:jc w:val="both"/>
              <w:rPr>
                <w:sz w:val="18"/>
              </w:rPr>
            </w:pP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</w:rPr>
              <w:t>,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importe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</w:rPr>
              <w:t>euros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correspondiente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</w:rPr>
              <w:t>periodo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desplazamientos.</w:t>
            </w:r>
          </w:p>
        </w:tc>
      </w:tr>
      <w:tr w:rsidR="0006392A">
        <w:trPr>
          <w:trHeight w:val="411"/>
        </w:trPr>
        <w:tc>
          <w:tcPr>
            <w:tcW w:w="5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392A" w:rsidRDefault="001C725B">
            <w:pPr>
              <w:pStyle w:val="TableParagraph"/>
              <w:spacing w:line="205" w:lineRule="exact"/>
              <w:ind w:left="112"/>
              <w:rPr>
                <w:sz w:val="18"/>
              </w:rPr>
            </w:pPr>
            <w:r>
              <w:rPr>
                <w:sz w:val="18"/>
              </w:rPr>
              <w:t>Lugar</w:t>
            </w:r>
          </w:p>
        </w:tc>
        <w:tc>
          <w:tcPr>
            <w:tcW w:w="4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392A" w:rsidRDefault="001C725B">
            <w:pPr>
              <w:pStyle w:val="TableParagraph"/>
              <w:spacing w:line="205" w:lineRule="exact"/>
              <w:ind w:left="112"/>
              <w:rPr>
                <w:sz w:val="18"/>
              </w:rPr>
            </w:pPr>
            <w:r>
              <w:rPr>
                <w:sz w:val="18"/>
              </w:rPr>
              <w:t>Fecha</w:t>
            </w:r>
          </w:p>
        </w:tc>
      </w:tr>
    </w:tbl>
    <w:p w:rsidR="0006392A" w:rsidRDefault="0006392A">
      <w:pPr>
        <w:pStyle w:val="Textoindependiente"/>
        <w:spacing w:before="8"/>
        <w:rPr>
          <w:rFonts w:ascii="Arial"/>
          <w:b/>
          <w:sz w:val="27"/>
        </w:rPr>
      </w:pPr>
    </w:p>
    <w:p w:rsidR="0006392A" w:rsidRDefault="0006392A">
      <w:pPr>
        <w:spacing w:before="94"/>
        <w:ind w:left="233"/>
        <w:rPr>
          <w:sz w:val="18"/>
        </w:rPr>
      </w:pPr>
      <w:r w:rsidRPr="0006392A">
        <w:pict>
          <v:rect id="_x0000_s1035" style="position:absolute;left:0;text-align:left;margin-left:229.15pt;margin-top:-6.7pt;width:205pt;height:49.2pt;z-index:15729664;mso-position-horizontal-relative:page" fillcolor="#f1f1f1" stroked="f">
            <w10:wrap anchorx="page"/>
          </v:rect>
        </w:pict>
      </w:r>
      <w:r w:rsidR="001C725B">
        <w:rPr>
          <w:sz w:val="18"/>
        </w:rPr>
        <w:t>Firma</w:t>
      </w:r>
      <w:r w:rsidR="001C725B">
        <w:rPr>
          <w:spacing w:val="-3"/>
          <w:sz w:val="18"/>
        </w:rPr>
        <w:t xml:space="preserve"> </w:t>
      </w:r>
      <w:r w:rsidR="001C725B">
        <w:rPr>
          <w:sz w:val="18"/>
        </w:rPr>
        <w:t>del</w:t>
      </w:r>
      <w:r w:rsidR="001C725B">
        <w:rPr>
          <w:spacing w:val="-3"/>
          <w:sz w:val="18"/>
        </w:rPr>
        <w:t xml:space="preserve"> </w:t>
      </w:r>
      <w:r w:rsidR="001C725B">
        <w:rPr>
          <w:sz w:val="18"/>
        </w:rPr>
        <w:t>representante</w:t>
      </w:r>
    </w:p>
    <w:p w:rsidR="0006392A" w:rsidRDefault="0006392A">
      <w:pPr>
        <w:rPr>
          <w:sz w:val="18"/>
        </w:rPr>
        <w:sectPr w:rsidR="0006392A">
          <w:headerReference w:type="default" r:id="rId6"/>
          <w:type w:val="continuous"/>
          <w:pgSz w:w="11910" w:h="16840"/>
          <w:pgMar w:top="560" w:right="700" w:bottom="280" w:left="1040" w:header="720" w:footer="720" w:gutter="0"/>
          <w:cols w:space="720"/>
        </w:sectPr>
      </w:pPr>
    </w:p>
    <w:p w:rsidR="0006392A" w:rsidRDefault="0006392A">
      <w:pPr>
        <w:pStyle w:val="Textoindependiente"/>
        <w:ind w:left="9581"/>
        <w:rPr>
          <w:sz w:val="20"/>
        </w:rPr>
      </w:pPr>
    </w:p>
    <w:p w:rsidR="0006392A" w:rsidRDefault="0006392A">
      <w:pPr>
        <w:pStyle w:val="Textoindependiente"/>
        <w:rPr>
          <w:sz w:val="20"/>
        </w:rPr>
      </w:pPr>
    </w:p>
    <w:p w:rsidR="0006392A" w:rsidRDefault="0006392A">
      <w:pPr>
        <w:pStyle w:val="Textoindependiente"/>
        <w:rPr>
          <w:sz w:val="20"/>
        </w:rPr>
      </w:pPr>
    </w:p>
    <w:p w:rsidR="0006392A" w:rsidRDefault="0006392A">
      <w:pPr>
        <w:pStyle w:val="Textoindependiente"/>
        <w:rPr>
          <w:sz w:val="20"/>
        </w:rPr>
      </w:pPr>
    </w:p>
    <w:p w:rsidR="0006392A" w:rsidRDefault="0006392A">
      <w:pPr>
        <w:pStyle w:val="Textoindependiente"/>
        <w:rPr>
          <w:sz w:val="20"/>
        </w:rPr>
      </w:pPr>
    </w:p>
    <w:p w:rsidR="0006392A" w:rsidRDefault="0006392A">
      <w:pPr>
        <w:pStyle w:val="Textoindependiente"/>
        <w:rPr>
          <w:sz w:val="20"/>
        </w:rPr>
      </w:pPr>
    </w:p>
    <w:p w:rsidR="0006392A" w:rsidRDefault="0006392A">
      <w:pPr>
        <w:pStyle w:val="Textoindependiente"/>
        <w:spacing w:before="10"/>
        <w:rPr>
          <w:sz w:val="23"/>
        </w:rPr>
      </w:pPr>
    </w:p>
    <w:p w:rsidR="0006392A" w:rsidRDefault="001C725B">
      <w:pPr>
        <w:pStyle w:val="Heading1"/>
      </w:pPr>
      <w:r>
        <w:t>B)</w:t>
      </w:r>
      <w:r>
        <w:rPr>
          <w:spacing w:val="-4"/>
        </w:rPr>
        <w:t xml:space="preserve"> </w:t>
      </w:r>
      <w:r>
        <w:t>ENDOSATARIO</w:t>
      </w:r>
    </w:p>
    <w:p w:rsidR="0006392A" w:rsidRDefault="0006392A">
      <w:pPr>
        <w:pStyle w:val="Textoindependiente"/>
        <w:rPr>
          <w:rFonts w:ascii="Arial"/>
          <w:b/>
          <w:sz w:val="20"/>
        </w:rPr>
      </w:pPr>
    </w:p>
    <w:p w:rsidR="0006392A" w:rsidRDefault="0006392A">
      <w:pPr>
        <w:pStyle w:val="Textoindependiente"/>
        <w:spacing w:before="11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80"/>
        <w:gridCol w:w="4348"/>
      </w:tblGrid>
      <w:tr w:rsidR="0006392A">
        <w:trPr>
          <w:trHeight w:val="2582"/>
        </w:trPr>
        <w:tc>
          <w:tcPr>
            <w:tcW w:w="9928" w:type="dxa"/>
            <w:gridSpan w:val="2"/>
            <w:tcBorders>
              <w:bottom w:val="single" w:sz="2" w:space="0" w:color="000000"/>
            </w:tcBorders>
          </w:tcPr>
          <w:p w:rsidR="0006392A" w:rsidRDefault="0006392A">
            <w:pPr>
              <w:pStyle w:val="TableParagraph"/>
              <w:ind w:left="0"/>
              <w:rPr>
                <w:rFonts w:ascii="Arial"/>
                <w:b/>
                <w:sz w:val="18"/>
              </w:rPr>
            </w:pPr>
          </w:p>
          <w:p w:rsidR="0006392A" w:rsidRDefault="001C725B">
            <w:pPr>
              <w:pStyle w:val="TableParagraph"/>
              <w:tabs>
                <w:tab w:val="left" w:pos="3239"/>
                <w:tab w:val="left" w:pos="5624"/>
              </w:tabs>
              <w:rPr>
                <w:sz w:val="18"/>
              </w:rPr>
            </w:pPr>
            <w:r>
              <w:rPr>
                <w:sz w:val="18"/>
              </w:rPr>
              <w:t>D/Dª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, 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NIF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actuando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representación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mercantil/entidad</w:t>
            </w:r>
          </w:p>
          <w:p w:rsidR="0006392A" w:rsidRDefault="001C725B">
            <w:pPr>
              <w:pStyle w:val="TableParagraph"/>
              <w:tabs>
                <w:tab w:val="left" w:pos="3754"/>
                <w:tab w:val="left" w:pos="5764"/>
                <w:tab w:val="left" w:pos="6315"/>
                <w:tab w:val="left" w:pos="8067"/>
              </w:tabs>
              <w:spacing w:before="103" w:line="360" w:lineRule="auto"/>
              <w:ind w:right="94"/>
              <w:rPr>
                <w:sz w:val="18"/>
              </w:rPr>
            </w:pP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rFonts w:ascii="Times New Roman" w:hAnsi="Times New Roman"/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NIF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y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capacidad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suficiente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efecto,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según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consta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poder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otorgado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ante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Notario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,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fecha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(número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protocolo</w:t>
            </w:r>
          </w:p>
          <w:p w:rsidR="0006392A" w:rsidRDefault="001C725B" w:rsidP="00BD67B6">
            <w:pPr>
              <w:pStyle w:val="TableParagraph"/>
              <w:tabs>
                <w:tab w:val="left" w:pos="3014"/>
              </w:tabs>
              <w:spacing w:line="360" w:lineRule="auto"/>
              <w:ind w:right="95"/>
              <w:rPr>
                <w:sz w:val="18"/>
              </w:rPr>
            </w:pP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),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acompaña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presente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formulario,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ACEPTA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cesión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cobro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subvención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concedida,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identificada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más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arriba,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deberá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abonada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cuenta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bancaria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siguiente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código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IBAN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una vez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realizados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trámites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oportunos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 respecto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Terceros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"/>
                <w:sz w:val="18"/>
              </w:rPr>
              <w:t xml:space="preserve"> </w:t>
            </w:r>
            <w:r w:rsidR="00BD67B6">
              <w:rPr>
                <w:sz w:val="18"/>
              </w:rPr>
              <w:t>el Ayuntamiento de Astillero</w:t>
            </w:r>
            <w:r>
              <w:rPr>
                <w:sz w:val="18"/>
              </w:rPr>
              <w:t>.</w:t>
            </w:r>
          </w:p>
        </w:tc>
      </w:tr>
      <w:tr w:rsidR="0006392A">
        <w:trPr>
          <w:trHeight w:val="410"/>
        </w:trPr>
        <w:tc>
          <w:tcPr>
            <w:tcW w:w="5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392A" w:rsidRDefault="001C725B">
            <w:pPr>
              <w:pStyle w:val="TableParagraph"/>
              <w:spacing w:line="205" w:lineRule="exact"/>
              <w:ind w:left="112"/>
              <w:rPr>
                <w:sz w:val="18"/>
              </w:rPr>
            </w:pPr>
            <w:r>
              <w:rPr>
                <w:sz w:val="18"/>
              </w:rPr>
              <w:t>Lugar</w:t>
            </w:r>
          </w:p>
        </w:tc>
        <w:tc>
          <w:tcPr>
            <w:tcW w:w="4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392A" w:rsidRDefault="001C725B">
            <w:pPr>
              <w:pStyle w:val="TableParagraph"/>
              <w:spacing w:line="205" w:lineRule="exact"/>
              <w:ind w:left="112"/>
              <w:rPr>
                <w:sz w:val="18"/>
              </w:rPr>
            </w:pPr>
            <w:r>
              <w:rPr>
                <w:sz w:val="18"/>
              </w:rPr>
              <w:t>Fecha</w:t>
            </w:r>
          </w:p>
        </w:tc>
      </w:tr>
    </w:tbl>
    <w:p w:rsidR="0006392A" w:rsidRDefault="0006392A">
      <w:pPr>
        <w:pStyle w:val="Textoindependiente"/>
        <w:spacing w:before="8"/>
        <w:rPr>
          <w:rFonts w:ascii="Arial"/>
          <w:b/>
          <w:sz w:val="27"/>
        </w:rPr>
      </w:pPr>
    </w:p>
    <w:p w:rsidR="0006392A" w:rsidRDefault="001C725B">
      <w:pPr>
        <w:spacing w:before="94"/>
        <w:ind w:left="233"/>
        <w:rPr>
          <w:sz w:val="18"/>
        </w:rPr>
      </w:pPr>
      <w:r>
        <w:rPr>
          <w:sz w:val="18"/>
        </w:rPr>
        <w:t>Firma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3"/>
          <w:sz w:val="18"/>
        </w:rPr>
        <w:t xml:space="preserve"> </w:t>
      </w:r>
      <w:r>
        <w:rPr>
          <w:sz w:val="18"/>
        </w:rPr>
        <w:t>representante</w:t>
      </w:r>
    </w:p>
    <w:p w:rsidR="0006392A" w:rsidRDefault="00BD67B6">
      <w:pPr>
        <w:pStyle w:val="Textoindependiente"/>
        <w:rPr>
          <w:sz w:val="20"/>
        </w:rPr>
      </w:pPr>
      <w:r w:rsidRPr="0006392A">
        <w:pict>
          <v:rect id="_x0000_s1034" style="position:absolute;margin-left:229.15pt;margin-top:2.65pt;width:205pt;height:49.2pt;z-index:15732224;mso-position-horizontal-relative:page" fillcolor="#f1f1f1" stroked="f">
            <w10:wrap anchorx="page"/>
          </v:rect>
        </w:pict>
      </w:r>
    </w:p>
    <w:p w:rsidR="0006392A" w:rsidRDefault="0006392A">
      <w:pPr>
        <w:pStyle w:val="Textoindependiente"/>
        <w:rPr>
          <w:sz w:val="20"/>
        </w:rPr>
      </w:pPr>
    </w:p>
    <w:p w:rsidR="0006392A" w:rsidRDefault="0006392A">
      <w:pPr>
        <w:pStyle w:val="Textoindependiente"/>
        <w:rPr>
          <w:sz w:val="20"/>
        </w:rPr>
      </w:pPr>
    </w:p>
    <w:p w:rsidR="0006392A" w:rsidRDefault="0006392A">
      <w:pPr>
        <w:pStyle w:val="Textoindependiente"/>
        <w:rPr>
          <w:sz w:val="20"/>
        </w:rPr>
      </w:pPr>
    </w:p>
    <w:p w:rsidR="0006392A" w:rsidRDefault="0006392A">
      <w:pPr>
        <w:pStyle w:val="Textoindependiente"/>
        <w:rPr>
          <w:sz w:val="20"/>
        </w:rPr>
      </w:pPr>
    </w:p>
    <w:p w:rsidR="0006392A" w:rsidRDefault="0006392A">
      <w:pPr>
        <w:pStyle w:val="Textoindependiente"/>
        <w:rPr>
          <w:sz w:val="20"/>
        </w:rPr>
      </w:pPr>
    </w:p>
    <w:p w:rsidR="0006392A" w:rsidRDefault="0006392A">
      <w:pPr>
        <w:pStyle w:val="Textoindependiente"/>
        <w:rPr>
          <w:sz w:val="20"/>
        </w:rPr>
      </w:pPr>
    </w:p>
    <w:p w:rsidR="0006392A" w:rsidRDefault="0006392A">
      <w:pPr>
        <w:pStyle w:val="Textoindependiente"/>
        <w:rPr>
          <w:sz w:val="20"/>
        </w:rPr>
      </w:pPr>
    </w:p>
    <w:p w:rsidR="0006392A" w:rsidRDefault="0006392A">
      <w:pPr>
        <w:pStyle w:val="Textoindependiente"/>
        <w:rPr>
          <w:sz w:val="18"/>
        </w:rPr>
      </w:pPr>
    </w:p>
    <w:p w:rsidR="0006392A" w:rsidRDefault="001C725B">
      <w:pPr>
        <w:ind w:left="237"/>
        <w:rPr>
          <w:sz w:val="20"/>
        </w:rPr>
      </w:pP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aporta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siguiente</w:t>
      </w:r>
      <w:r>
        <w:rPr>
          <w:spacing w:val="-3"/>
          <w:sz w:val="20"/>
        </w:rPr>
        <w:t xml:space="preserve"> </w:t>
      </w:r>
      <w:r>
        <w:rPr>
          <w:sz w:val="20"/>
        </w:rPr>
        <w:t>documentación:</w:t>
      </w:r>
    </w:p>
    <w:p w:rsidR="0006392A" w:rsidRDefault="0006392A">
      <w:pPr>
        <w:pStyle w:val="Textoindependiente"/>
        <w:rPr>
          <w:sz w:val="22"/>
        </w:rPr>
      </w:pPr>
    </w:p>
    <w:p w:rsidR="0006392A" w:rsidRDefault="0006392A">
      <w:pPr>
        <w:pStyle w:val="Textoindependiente"/>
        <w:rPr>
          <w:sz w:val="22"/>
        </w:rPr>
      </w:pPr>
    </w:p>
    <w:p w:rsidR="0006392A" w:rsidRDefault="0006392A">
      <w:pPr>
        <w:pStyle w:val="Textoindependiente"/>
        <w:spacing w:before="8"/>
        <w:rPr>
          <w:sz w:val="24"/>
        </w:rPr>
      </w:pPr>
    </w:p>
    <w:p w:rsidR="0006392A" w:rsidRDefault="0006392A">
      <w:pPr>
        <w:ind w:left="947" w:right="159"/>
        <w:jc w:val="both"/>
        <w:rPr>
          <w:sz w:val="20"/>
        </w:rPr>
      </w:pPr>
      <w:r w:rsidRPr="0006392A">
        <w:pict>
          <v:group id="_x0000_s1030" style="position:absolute;left:0;text-align:left;margin-left:82.7pt;margin-top:2.55pt;width:9.75pt;height:9.75pt;z-index:15731712;mso-position-horizontal-relative:page" coordorigin="1654,51" coordsize="195,195">
            <v:shape id="_x0000_s1033" style="position:absolute;left:1661;top:58;width:180;height:180" coordorigin="1661,59" coordsize="180,180" path="m1751,239r-90,l1661,59r180,l1841,239r-90,xe" filled="f">
              <v:path arrowok="t"/>
            </v:shape>
            <v:rect id="_x0000_s1032" style="position:absolute;left:1658;top:64;width:184;height:175" stroked="f"/>
            <v:rect id="_x0000_s1031" style="position:absolute;left:1668;top:74;width:164;height:155" filled="f" strokeweight="1pt"/>
            <w10:wrap anchorx="page"/>
          </v:group>
        </w:pict>
      </w:r>
      <w:r w:rsidR="001C725B">
        <w:rPr>
          <w:sz w:val="20"/>
        </w:rPr>
        <w:t>En el caso de ser el beneficiario una entidad deportiva, deberá acreditarse el acuerdo del órgano</w:t>
      </w:r>
      <w:r w:rsidR="001C725B">
        <w:rPr>
          <w:spacing w:val="1"/>
          <w:sz w:val="20"/>
        </w:rPr>
        <w:t xml:space="preserve"> </w:t>
      </w:r>
      <w:r w:rsidR="001C725B">
        <w:rPr>
          <w:sz w:val="20"/>
        </w:rPr>
        <w:t>competente para que la indicada cesión surta efectos mediante la oportuna certificación expedida por</w:t>
      </w:r>
      <w:r w:rsidR="001C725B">
        <w:rPr>
          <w:spacing w:val="1"/>
          <w:sz w:val="20"/>
        </w:rPr>
        <w:t xml:space="preserve"> </w:t>
      </w:r>
      <w:r w:rsidR="001C725B">
        <w:rPr>
          <w:sz w:val="20"/>
        </w:rPr>
        <w:t>el</w:t>
      </w:r>
      <w:r w:rsidR="001C725B">
        <w:rPr>
          <w:spacing w:val="-3"/>
          <w:sz w:val="20"/>
        </w:rPr>
        <w:t xml:space="preserve"> </w:t>
      </w:r>
      <w:r w:rsidR="001C725B">
        <w:rPr>
          <w:sz w:val="20"/>
        </w:rPr>
        <w:t>Secretario de la</w:t>
      </w:r>
      <w:r w:rsidR="001C725B">
        <w:rPr>
          <w:spacing w:val="-1"/>
          <w:sz w:val="20"/>
        </w:rPr>
        <w:t xml:space="preserve"> </w:t>
      </w:r>
      <w:r w:rsidR="001C725B">
        <w:rPr>
          <w:sz w:val="20"/>
        </w:rPr>
        <w:t>entidad.</w:t>
      </w:r>
    </w:p>
    <w:p w:rsidR="0006392A" w:rsidRDefault="0006392A">
      <w:pPr>
        <w:pStyle w:val="Textoindependiente"/>
        <w:spacing w:before="4"/>
        <w:rPr>
          <w:sz w:val="24"/>
        </w:rPr>
      </w:pPr>
    </w:p>
    <w:p w:rsidR="0006392A" w:rsidRDefault="0006392A">
      <w:pPr>
        <w:pStyle w:val="Heading2"/>
        <w:ind w:right="147"/>
      </w:pPr>
      <w:r>
        <w:pict>
          <v:group id="_x0000_s1026" style="position:absolute;left:0;text-align:left;margin-left:82.45pt;margin-top:1.3pt;width:10pt;height:9.75pt;z-index:15731200;mso-position-horizontal-relative:page" coordorigin="1649,26" coordsize="200,195">
            <v:shape id="_x0000_s1029" style="position:absolute;left:1661;top:33;width:180;height:180" coordorigin="1661,34" coordsize="180,180" path="m1751,214r-90,l1661,34r180,l1841,214r-90,xe" filled="f">
              <v:path arrowok="t"/>
            </v:shape>
            <v:rect id="_x0000_s1028" style="position:absolute;left:1649;top:37;width:192;height:184" stroked="f"/>
            <v:rect id="_x0000_s1027" style="position:absolute;left:1659;top:47;width:172;height:164" filled="f" strokeweight="1pt"/>
            <w10:wrap anchorx="page"/>
          </v:group>
        </w:pict>
      </w:r>
      <w:r w:rsidR="001C725B">
        <w:t>Poderes acreditativos de la facultad que ostenta el representante del c</w:t>
      </w:r>
      <w:r w:rsidR="00BD67B6">
        <w:t>esionario para aceptar la trans</w:t>
      </w:r>
      <w:r w:rsidR="001C725B">
        <w:t>misión</w:t>
      </w:r>
      <w:r w:rsidR="001C725B">
        <w:rPr>
          <w:spacing w:val="-2"/>
        </w:rPr>
        <w:t xml:space="preserve"> </w:t>
      </w:r>
      <w:r w:rsidR="001C725B">
        <w:t>del</w:t>
      </w:r>
      <w:r w:rsidR="001C725B">
        <w:rPr>
          <w:spacing w:val="-3"/>
        </w:rPr>
        <w:t xml:space="preserve"> </w:t>
      </w:r>
      <w:r w:rsidR="001C725B">
        <w:t>cobro,</w:t>
      </w:r>
      <w:r w:rsidR="001C725B">
        <w:rPr>
          <w:spacing w:val="-4"/>
        </w:rPr>
        <w:t xml:space="preserve"> </w:t>
      </w:r>
      <w:r w:rsidR="001C725B">
        <w:t>debidamente</w:t>
      </w:r>
      <w:r w:rsidR="001C725B">
        <w:rPr>
          <w:spacing w:val="-2"/>
        </w:rPr>
        <w:t xml:space="preserve"> </w:t>
      </w:r>
      <w:r w:rsidR="001C725B">
        <w:t>bastanteados</w:t>
      </w:r>
      <w:r w:rsidR="001C725B">
        <w:rPr>
          <w:spacing w:val="-2"/>
        </w:rPr>
        <w:t xml:space="preserve"> </w:t>
      </w:r>
      <w:r w:rsidR="001C725B">
        <w:t>por</w:t>
      </w:r>
      <w:r w:rsidR="001C725B">
        <w:rPr>
          <w:spacing w:val="-3"/>
        </w:rPr>
        <w:t xml:space="preserve"> </w:t>
      </w:r>
      <w:r w:rsidR="001C725B">
        <w:t>el</w:t>
      </w:r>
      <w:r w:rsidR="001C725B">
        <w:rPr>
          <w:spacing w:val="-3"/>
        </w:rPr>
        <w:t xml:space="preserve"> </w:t>
      </w:r>
      <w:r w:rsidR="001C725B">
        <w:t>Servicio</w:t>
      </w:r>
      <w:r w:rsidR="001C725B">
        <w:rPr>
          <w:spacing w:val="-2"/>
        </w:rPr>
        <w:t xml:space="preserve"> </w:t>
      </w:r>
      <w:r w:rsidR="001C725B">
        <w:t>Jurídico</w:t>
      </w:r>
      <w:r w:rsidR="001C725B">
        <w:rPr>
          <w:spacing w:val="-2"/>
        </w:rPr>
        <w:t xml:space="preserve"> </w:t>
      </w:r>
      <w:r w:rsidR="001C725B">
        <w:t>del</w:t>
      </w:r>
      <w:r w:rsidR="001C725B">
        <w:rPr>
          <w:spacing w:val="-3"/>
        </w:rPr>
        <w:t xml:space="preserve"> </w:t>
      </w:r>
      <w:r w:rsidR="001C725B">
        <w:t>Gobierno</w:t>
      </w:r>
      <w:r w:rsidR="001C725B">
        <w:rPr>
          <w:spacing w:val="-2"/>
        </w:rPr>
        <w:t xml:space="preserve"> </w:t>
      </w:r>
      <w:r w:rsidR="001C725B">
        <w:t>de</w:t>
      </w:r>
      <w:r w:rsidR="001C725B">
        <w:rPr>
          <w:spacing w:val="-3"/>
        </w:rPr>
        <w:t xml:space="preserve"> </w:t>
      </w:r>
      <w:r w:rsidR="001C725B">
        <w:t>Canarias.</w:t>
      </w:r>
    </w:p>
    <w:p w:rsidR="0006392A" w:rsidRDefault="0006392A">
      <w:pPr>
        <w:pStyle w:val="Textoindependiente"/>
        <w:rPr>
          <w:sz w:val="22"/>
        </w:rPr>
      </w:pPr>
    </w:p>
    <w:p w:rsidR="0006392A" w:rsidRDefault="0006392A">
      <w:pPr>
        <w:pStyle w:val="Textoindependiente"/>
        <w:rPr>
          <w:sz w:val="22"/>
        </w:rPr>
      </w:pPr>
    </w:p>
    <w:p w:rsidR="0006392A" w:rsidRDefault="0006392A">
      <w:pPr>
        <w:pStyle w:val="Textoindependiente"/>
        <w:rPr>
          <w:sz w:val="22"/>
        </w:rPr>
      </w:pPr>
    </w:p>
    <w:p w:rsidR="0006392A" w:rsidRDefault="0006392A">
      <w:pPr>
        <w:pStyle w:val="Textoindependiente"/>
        <w:rPr>
          <w:sz w:val="22"/>
        </w:rPr>
      </w:pPr>
    </w:p>
    <w:p w:rsidR="0006392A" w:rsidRDefault="0006392A">
      <w:pPr>
        <w:pStyle w:val="Textoindependiente"/>
        <w:rPr>
          <w:sz w:val="22"/>
        </w:rPr>
      </w:pPr>
    </w:p>
    <w:p w:rsidR="0006392A" w:rsidRDefault="0006392A">
      <w:pPr>
        <w:pStyle w:val="Textoindependiente"/>
        <w:rPr>
          <w:sz w:val="22"/>
        </w:rPr>
      </w:pPr>
    </w:p>
    <w:p w:rsidR="0006392A" w:rsidRDefault="0006392A">
      <w:pPr>
        <w:pStyle w:val="Textoindependiente"/>
        <w:rPr>
          <w:sz w:val="22"/>
        </w:rPr>
      </w:pPr>
    </w:p>
    <w:p w:rsidR="0006392A" w:rsidRDefault="0006392A">
      <w:pPr>
        <w:pStyle w:val="Textoindependiente"/>
        <w:rPr>
          <w:sz w:val="22"/>
        </w:rPr>
      </w:pPr>
    </w:p>
    <w:p w:rsidR="0006392A" w:rsidRDefault="0006392A">
      <w:pPr>
        <w:pStyle w:val="Textoindependiente"/>
        <w:rPr>
          <w:sz w:val="22"/>
        </w:rPr>
      </w:pPr>
    </w:p>
    <w:p w:rsidR="0006392A" w:rsidRDefault="0006392A">
      <w:pPr>
        <w:pStyle w:val="Textoindependiente"/>
        <w:rPr>
          <w:sz w:val="22"/>
        </w:rPr>
      </w:pPr>
    </w:p>
    <w:p w:rsidR="0006392A" w:rsidRDefault="0006392A">
      <w:pPr>
        <w:pStyle w:val="Textoindependiente"/>
        <w:rPr>
          <w:sz w:val="20"/>
        </w:rPr>
      </w:pPr>
    </w:p>
    <w:p w:rsidR="0006392A" w:rsidRDefault="001C725B">
      <w:pPr>
        <w:pStyle w:val="Textoindependiente"/>
        <w:ind w:left="237" w:right="144"/>
        <w:jc w:val="both"/>
      </w:pPr>
      <w:r>
        <w:t xml:space="preserve">Los datos de carácter personal que se faciliten mediante este formulario quedarán registrados en un </w:t>
      </w:r>
      <w:r w:rsidR="00BD67B6">
        <w:t>expediente</w:t>
      </w:r>
      <w:r>
        <w:t xml:space="preserve"> cuyo responsable es </w:t>
      </w:r>
      <w:r w:rsidR="00BD67B6">
        <w:t>el Ayuntamiento de Astillero, Área de</w:t>
      </w:r>
      <w:r>
        <w:t xml:space="preserve"> Deportes</w:t>
      </w:r>
      <w:r w:rsidR="00BD67B6">
        <w:t>,</w:t>
      </w:r>
      <w:r>
        <w:t xml:space="preserve"> con la finalidad de verificar el cumplimiento de los requisitos relativos al proc</w:t>
      </w:r>
      <w:r w:rsidR="00BD67B6">
        <w:t>edimiento. Por ello pueden ejer</w:t>
      </w:r>
      <w:r>
        <w:t>citar los derechos de acceso, rectificación, cancelación y opo</w:t>
      </w:r>
      <w:r w:rsidR="00BD67B6">
        <w:t xml:space="preserve">sición ante dicho responsable, en el registro municipal, o </w:t>
      </w:r>
      <w:r>
        <w:t>mediante tramitación</w:t>
      </w:r>
      <w:r>
        <w:rPr>
          <w:spacing w:val="1"/>
        </w:rPr>
        <w:t xml:space="preserve"> </w:t>
      </w:r>
      <w:r>
        <w:rPr>
          <w:spacing w:val="-1"/>
        </w:rPr>
        <w:t xml:space="preserve">electrónica. Para cualquier cuestión relacionada con esta materia </w:t>
      </w:r>
      <w:r>
        <w:t>puede dirigirse a las oficinas de informaci</w:t>
      </w:r>
      <w:r w:rsidR="00BD67B6">
        <w:t>ón y registro o al correo elec</w:t>
      </w:r>
      <w:r>
        <w:t>trónico:</w:t>
      </w:r>
      <w:r>
        <w:rPr>
          <w:spacing w:val="1"/>
        </w:rPr>
        <w:t xml:space="preserve"> </w:t>
      </w:r>
      <w:r w:rsidR="00BD67B6">
        <w:t>astillero@astillero.es</w:t>
      </w:r>
    </w:p>
    <w:p w:rsidR="0006392A" w:rsidRDefault="0006392A">
      <w:pPr>
        <w:pStyle w:val="Textoindependiente"/>
        <w:rPr>
          <w:sz w:val="20"/>
        </w:rPr>
      </w:pPr>
    </w:p>
    <w:p w:rsidR="0006392A" w:rsidRDefault="0006392A">
      <w:pPr>
        <w:pStyle w:val="Textoindependiente"/>
        <w:rPr>
          <w:sz w:val="20"/>
        </w:rPr>
      </w:pPr>
    </w:p>
    <w:p w:rsidR="0006392A" w:rsidRDefault="0006392A">
      <w:pPr>
        <w:pStyle w:val="Textoindependiente"/>
        <w:rPr>
          <w:sz w:val="20"/>
        </w:rPr>
      </w:pPr>
    </w:p>
    <w:p w:rsidR="0006392A" w:rsidRDefault="0006392A">
      <w:pPr>
        <w:pStyle w:val="Textoindependiente"/>
        <w:spacing w:before="9"/>
        <w:rPr>
          <w:sz w:val="28"/>
        </w:rPr>
      </w:pPr>
    </w:p>
    <w:p w:rsidR="0006392A" w:rsidRDefault="001C725B">
      <w:pPr>
        <w:spacing w:before="94"/>
        <w:ind w:right="145"/>
        <w:jc w:val="right"/>
        <w:rPr>
          <w:sz w:val="18"/>
        </w:rPr>
      </w:pPr>
      <w:r>
        <w:rPr>
          <w:sz w:val="18"/>
        </w:rPr>
        <w:t>2</w:t>
      </w:r>
    </w:p>
    <w:sectPr w:rsidR="0006392A" w:rsidSect="0006392A">
      <w:pgSz w:w="11910" w:h="16840"/>
      <w:pgMar w:top="420" w:right="700" w:bottom="0" w:left="10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725B" w:rsidRDefault="001C725B" w:rsidP="001C725B">
      <w:r>
        <w:separator/>
      </w:r>
    </w:p>
  </w:endnote>
  <w:endnote w:type="continuationSeparator" w:id="0">
    <w:p w:rsidR="001C725B" w:rsidRDefault="001C725B" w:rsidP="001C72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725B" w:rsidRDefault="001C725B" w:rsidP="001C725B">
      <w:r>
        <w:separator/>
      </w:r>
    </w:p>
  </w:footnote>
  <w:footnote w:type="continuationSeparator" w:id="0">
    <w:p w:rsidR="001C725B" w:rsidRDefault="001C725B" w:rsidP="001C72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25B" w:rsidRDefault="001C725B">
    <w:pPr>
      <w:pStyle w:val="Encabezado"/>
    </w:pPr>
    <w:r w:rsidRPr="001C725B"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-482324</wp:posOffset>
          </wp:positionH>
          <wp:positionV relativeFrom="paragraph">
            <wp:posOffset>2874397</wp:posOffset>
          </wp:positionV>
          <wp:extent cx="221091" cy="5613620"/>
          <wp:effectExtent l="19050" t="0" r="6350" b="0"/>
          <wp:wrapNone/>
          <wp:docPr id="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250" cy="5610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C725B"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-45002</wp:posOffset>
          </wp:positionH>
          <wp:positionV relativeFrom="paragraph">
            <wp:posOffset>-131197</wp:posOffset>
          </wp:positionV>
          <wp:extent cx="1441450" cy="787180"/>
          <wp:effectExtent l="19050" t="0" r="3035" b="0"/>
          <wp:wrapNone/>
          <wp:docPr id="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5200" cy="7874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06392A"/>
    <w:rsid w:val="0006392A"/>
    <w:rsid w:val="001C725B"/>
    <w:rsid w:val="00BD6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6392A"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6392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06392A"/>
    <w:rPr>
      <w:sz w:val="16"/>
      <w:szCs w:val="16"/>
    </w:rPr>
  </w:style>
  <w:style w:type="paragraph" w:customStyle="1" w:styleId="Heading1">
    <w:name w:val="Heading 1"/>
    <w:basedOn w:val="Normal"/>
    <w:uiPriority w:val="1"/>
    <w:qFormat/>
    <w:rsid w:val="0006392A"/>
    <w:pPr>
      <w:spacing w:before="94"/>
      <w:ind w:left="237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Heading2">
    <w:name w:val="Heading 2"/>
    <w:basedOn w:val="Normal"/>
    <w:uiPriority w:val="1"/>
    <w:qFormat/>
    <w:rsid w:val="0006392A"/>
    <w:pPr>
      <w:ind w:left="947"/>
      <w:jc w:val="both"/>
      <w:outlineLvl w:val="2"/>
    </w:pPr>
    <w:rPr>
      <w:sz w:val="20"/>
      <w:szCs w:val="20"/>
    </w:rPr>
  </w:style>
  <w:style w:type="paragraph" w:styleId="Prrafodelista">
    <w:name w:val="List Paragraph"/>
    <w:basedOn w:val="Normal"/>
    <w:uiPriority w:val="1"/>
    <w:qFormat/>
    <w:rsid w:val="0006392A"/>
  </w:style>
  <w:style w:type="paragraph" w:customStyle="1" w:styleId="TableParagraph">
    <w:name w:val="Table Paragraph"/>
    <w:basedOn w:val="Normal"/>
    <w:uiPriority w:val="1"/>
    <w:qFormat/>
    <w:rsid w:val="0006392A"/>
    <w:pPr>
      <w:ind w:left="11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C725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725B"/>
    <w:rPr>
      <w:rFonts w:ascii="Tahoma" w:eastAsia="Arial MT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1C725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C725B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1C725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C725B"/>
    <w:rPr>
      <w:rFonts w:ascii="Arial MT" w:eastAsia="Arial MT" w:hAnsi="Arial MT" w:cs="Arial MT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448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1</vt:lpstr>
    </vt:vector>
  </TitlesOfParts>
  <Company/>
  <LinksUpToDate>false</LinksUpToDate>
  <CharactersWithSpaces>2911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1</dc:title>
  <dc:creator>rdiadiat</dc:creator>
  <cp:lastModifiedBy>ALEJANDRO</cp:lastModifiedBy>
  <cp:revision>2</cp:revision>
  <dcterms:created xsi:type="dcterms:W3CDTF">2022-05-03T10:01:00Z</dcterms:created>
  <dcterms:modified xsi:type="dcterms:W3CDTF">2022-05-03T10:53:00Z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2021-03-01T00:00:00Z</vt:filetime>
  </property>
  <property fmtid="{D5CDD505-2E9C-101B-9397-08002B2CF9AE}" pid="3" name="Creator">
    <vt:lpwstr>Writer</vt:lpwstr>
  </property>
  <property fmtid="{D5CDD505-2E9C-101B-9397-08002B2CF9AE}" pid="4" name="LastSaved">
    <vt:filetime>2022-05-03T00:00:00Z</vt:filetime>
  </property>
</Properties>
</file>